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7A" w:rsidRPr="00C57CAE" w:rsidRDefault="004A787A" w:rsidP="004A787A">
      <w:pPr>
        <w:jc w:val="right"/>
        <w:rPr>
          <w:rFonts w:ascii="Times New Roman" w:hAnsi="Times New Roman"/>
          <w:i/>
          <w:sz w:val="24"/>
        </w:rPr>
      </w:pPr>
      <w:r w:rsidRPr="00C57CAE">
        <w:rPr>
          <w:rFonts w:ascii="Times New Roman" w:hAnsi="Times New Roman"/>
          <w:i/>
          <w:sz w:val="24"/>
        </w:rPr>
        <w:t>Выступление директора школы Жемчуговой Н.А.</w:t>
      </w:r>
    </w:p>
    <w:p w:rsidR="004A787A" w:rsidRDefault="004A787A" w:rsidP="004A78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Добрый вечер уважаемые гости, коллеги, родители и учащиеся школы. Сегодня мы проводим </w:t>
      </w:r>
      <w:r w:rsidR="00090AC0">
        <w:rPr>
          <w:rFonts w:ascii="Times New Roman" w:hAnsi="Times New Roman"/>
          <w:sz w:val="24"/>
          <w:szCs w:val="24"/>
        </w:rPr>
        <w:t>четырнад</w:t>
      </w:r>
      <w:r>
        <w:rPr>
          <w:rFonts w:ascii="Times New Roman" w:hAnsi="Times New Roman"/>
          <w:sz w:val="24"/>
          <w:szCs w:val="24"/>
        </w:rPr>
        <w:t xml:space="preserve">цатый общественно-педагогический форум, на котором администрация и коллектив школы представят публичный отчет. </w:t>
      </w:r>
    </w:p>
    <w:p w:rsidR="004A787A" w:rsidRDefault="004A787A" w:rsidP="004A78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нас сегодня присутствует главный специалист комитета образования администрации МО Узловский район </w:t>
      </w:r>
      <w:r w:rsidR="00025172">
        <w:rPr>
          <w:rFonts w:ascii="Times New Roman" w:hAnsi="Times New Roman"/>
          <w:sz w:val="24"/>
          <w:szCs w:val="24"/>
        </w:rPr>
        <w:t>Шуть Полина Петровна</w:t>
      </w:r>
      <w:r>
        <w:rPr>
          <w:rFonts w:ascii="Times New Roman" w:hAnsi="Times New Roman"/>
          <w:sz w:val="24"/>
          <w:szCs w:val="24"/>
        </w:rPr>
        <w:t xml:space="preserve">. Право открыть </w:t>
      </w:r>
      <w:r w:rsidR="00090AC0">
        <w:rPr>
          <w:rFonts w:ascii="Times New Roman" w:hAnsi="Times New Roman"/>
          <w:sz w:val="24"/>
          <w:szCs w:val="24"/>
        </w:rPr>
        <w:t>четыр</w:t>
      </w:r>
      <w:r>
        <w:rPr>
          <w:rFonts w:ascii="Times New Roman" w:hAnsi="Times New Roman"/>
          <w:sz w:val="24"/>
          <w:szCs w:val="24"/>
        </w:rPr>
        <w:t xml:space="preserve">надцатый общественно-педагогический форум предоставляется </w:t>
      </w:r>
      <w:proofErr w:type="gramStart"/>
      <w:r w:rsidR="00090AC0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090AC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90AC0">
        <w:rPr>
          <w:rFonts w:ascii="Times New Roman" w:hAnsi="Times New Roman"/>
          <w:sz w:val="24"/>
          <w:szCs w:val="24"/>
        </w:rPr>
        <w:t>3</w:t>
      </w:r>
      <w:r w:rsidR="00025172">
        <w:rPr>
          <w:rFonts w:ascii="Times New Roman" w:hAnsi="Times New Roman"/>
          <w:sz w:val="24"/>
          <w:szCs w:val="24"/>
        </w:rPr>
        <w:t xml:space="preserve">в класса </w:t>
      </w:r>
    </w:p>
    <w:p w:rsidR="004A787A" w:rsidRDefault="004A787A" w:rsidP="004A78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перед Вами будет представлен отчет о финансировании школы за второе полугодие 20</w:t>
      </w:r>
      <w:r w:rsidR="00090AC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 и первое полугодие 20</w:t>
      </w:r>
      <w:r w:rsidR="00090AC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4A787A" w:rsidRPr="006D774F" w:rsidRDefault="004A787A" w:rsidP="004A78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МБОУ СОШ №17 в 20</w:t>
      </w:r>
      <w:r w:rsidR="00090AC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-20</w:t>
      </w:r>
      <w:r w:rsidR="00090AC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учебном  году осуществляется за счет средств бюджета муниципального образования Узловский район, бюджета Тульской области.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774F">
        <w:rPr>
          <w:rFonts w:ascii="Times New Roman" w:hAnsi="Times New Roman"/>
          <w:sz w:val="24"/>
          <w:szCs w:val="24"/>
        </w:rPr>
        <w:t>В 20</w:t>
      </w:r>
      <w:r w:rsidR="00841A97" w:rsidRPr="006D774F">
        <w:rPr>
          <w:rFonts w:ascii="Times New Roman" w:hAnsi="Times New Roman"/>
          <w:sz w:val="24"/>
          <w:szCs w:val="24"/>
        </w:rPr>
        <w:t>2</w:t>
      </w:r>
      <w:r w:rsidR="004D29D3" w:rsidRPr="006D774F">
        <w:rPr>
          <w:rFonts w:ascii="Times New Roman" w:hAnsi="Times New Roman"/>
          <w:sz w:val="24"/>
          <w:szCs w:val="24"/>
        </w:rPr>
        <w:t>1</w:t>
      </w:r>
      <w:r w:rsidR="00841A97" w:rsidRPr="006D774F">
        <w:rPr>
          <w:rFonts w:ascii="Times New Roman" w:hAnsi="Times New Roman"/>
          <w:sz w:val="24"/>
          <w:szCs w:val="24"/>
        </w:rPr>
        <w:t>-2022 учебном</w:t>
      </w:r>
      <w:r w:rsidRPr="006D774F">
        <w:rPr>
          <w:rFonts w:ascii="Times New Roman" w:hAnsi="Times New Roman"/>
          <w:sz w:val="24"/>
          <w:szCs w:val="24"/>
        </w:rPr>
        <w:t xml:space="preserve"> году для МБОУ СОШ № 17  выделены денежные средства на учебные расходы в количестве </w:t>
      </w:r>
      <w:r w:rsidR="00F84669" w:rsidRPr="006D774F">
        <w:rPr>
          <w:rFonts w:ascii="Times New Roman" w:hAnsi="Times New Roman"/>
          <w:sz w:val="24"/>
          <w:szCs w:val="24"/>
        </w:rPr>
        <w:t>1.312.309,20</w:t>
      </w:r>
      <w:r w:rsidR="00A03071" w:rsidRPr="006D774F">
        <w:rPr>
          <w:rFonts w:ascii="Times New Roman" w:hAnsi="Times New Roman"/>
          <w:sz w:val="24"/>
          <w:szCs w:val="24"/>
        </w:rPr>
        <w:t xml:space="preserve"> рублей</w:t>
      </w:r>
      <w:r w:rsidR="00F84669" w:rsidRPr="006D774F">
        <w:rPr>
          <w:rFonts w:ascii="Times New Roman" w:hAnsi="Times New Roman"/>
          <w:sz w:val="24"/>
          <w:szCs w:val="24"/>
        </w:rPr>
        <w:t xml:space="preserve"> (одного миллиона трехсот двенадцати тысяч рублей)</w:t>
      </w:r>
      <w:r w:rsidR="00A03071" w:rsidRPr="006D774F">
        <w:rPr>
          <w:rFonts w:ascii="Times New Roman" w:hAnsi="Times New Roman"/>
          <w:sz w:val="24"/>
          <w:szCs w:val="24"/>
        </w:rPr>
        <w:t xml:space="preserve"> с учетом реализации кружковой деятельности – </w:t>
      </w:r>
      <w:r w:rsidR="00F84669" w:rsidRPr="006D774F">
        <w:rPr>
          <w:rFonts w:ascii="Times New Roman" w:hAnsi="Times New Roman"/>
          <w:sz w:val="24"/>
          <w:szCs w:val="24"/>
        </w:rPr>
        <w:t>121.409,20</w:t>
      </w:r>
      <w:r w:rsidR="00A03071" w:rsidRPr="006D774F">
        <w:rPr>
          <w:rFonts w:ascii="Times New Roman" w:hAnsi="Times New Roman"/>
          <w:sz w:val="24"/>
          <w:szCs w:val="24"/>
        </w:rPr>
        <w:t>, услуги Интернет –</w:t>
      </w:r>
      <w:r w:rsidR="004D29D3" w:rsidRPr="006D774F">
        <w:rPr>
          <w:rFonts w:ascii="Times New Roman" w:hAnsi="Times New Roman"/>
          <w:sz w:val="24"/>
          <w:szCs w:val="24"/>
        </w:rPr>
        <w:t xml:space="preserve"> </w:t>
      </w:r>
      <w:r w:rsidR="00F84669" w:rsidRPr="006D774F">
        <w:rPr>
          <w:rFonts w:ascii="Times New Roman" w:hAnsi="Times New Roman"/>
          <w:sz w:val="24"/>
          <w:szCs w:val="24"/>
        </w:rPr>
        <w:t xml:space="preserve">113.820,00 </w:t>
      </w:r>
      <w:r w:rsidR="004D29D3" w:rsidRPr="006D774F">
        <w:rPr>
          <w:rFonts w:ascii="Times New Roman" w:hAnsi="Times New Roman"/>
          <w:sz w:val="24"/>
          <w:szCs w:val="24"/>
        </w:rPr>
        <w:t>р</w:t>
      </w:r>
      <w:r w:rsidR="00A03071" w:rsidRPr="006D774F">
        <w:rPr>
          <w:rFonts w:ascii="Times New Roman" w:hAnsi="Times New Roman"/>
          <w:sz w:val="24"/>
          <w:szCs w:val="24"/>
        </w:rPr>
        <w:t>ублей.</w:t>
      </w:r>
    </w:p>
    <w:p w:rsidR="006E19DA" w:rsidRPr="00C3580A" w:rsidRDefault="004A787A" w:rsidP="00C358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C3580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бюджета Узловский район в</w:t>
      </w:r>
      <w:r w:rsidR="002800E2">
        <w:rPr>
          <w:rFonts w:ascii="Times New Roman" w:hAnsi="Times New Roman"/>
          <w:sz w:val="24"/>
          <w:szCs w:val="24"/>
        </w:rPr>
        <w:t xml:space="preserve"> рамках программы по подготовке к новому учебному году в</w:t>
      </w:r>
      <w:r>
        <w:rPr>
          <w:rFonts w:ascii="Times New Roman" w:hAnsi="Times New Roman"/>
          <w:sz w:val="24"/>
          <w:szCs w:val="24"/>
        </w:rPr>
        <w:t xml:space="preserve"> </w:t>
      </w:r>
      <w:r w:rsidR="002800E2">
        <w:rPr>
          <w:rFonts w:ascii="Times New Roman" w:hAnsi="Times New Roman"/>
          <w:sz w:val="24"/>
          <w:szCs w:val="24"/>
        </w:rPr>
        <w:t>мае</w:t>
      </w:r>
      <w:r>
        <w:rPr>
          <w:rFonts w:ascii="Times New Roman" w:hAnsi="Times New Roman"/>
          <w:sz w:val="24"/>
          <w:szCs w:val="24"/>
        </w:rPr>
        <w:t xml:space="preserve"> 20</w:t>
      </w:r>
      <w:r w:rsidR="002800E2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был</w:t>
      </w:r>
      <w:r w:rsidR="002800E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 установлен</w:t>
      </w:r>
      <w:r w:rsidR="002800E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2800E2">
        <w:rPr>
          <w:rFonts w:ascii="Times New Roman" w:hAnsi="Times New Roman"/>
          <w:sz w:val="24"/>
          <w:szCs w:val="24"/>
        </w:rPr>
        <w:t>противопожарные входные двери</w:t>
      </w:r>
      <w:r>
        <w:rPr>
          <w:rFonts w:ascii="Times New Roman" w:hAnsi="Times New Roman"/>
          <w:sz w:val="24"/>
          <w:szCs w:val="24"/>
        </w:rPr>
        <w:t xml:space="preserve"> в </w:t>
      </w:r>
      <w:r w:rsidR="002800E2">
        <w:rPr>
          <w:rFonts w:ascii="Times New Roman" w:hAnsi="Times New Roman"/>
          <w:sz w:val="24"/>
          <w:szCs w:val="24"/>
        </w:rPr>
        <w:t xml:space="preserve">учебном </w:t>
      </w:r>
      <w:r>
        <w:rPr>
          <w:rFonts w:ascii="Times New Roman" w:hAnsi="Times New Roman"/>
          <w:sz w:val="24"/>
          <w:szCs w:val="24"/>
        </w:rPr>
        <w:t>корпус</w:t>
      </w:r>
      <w:r w:rsidR="002800E2">
        <w:rPr>
          <w:rFonts w:ascii="Times New Roman" w:hAnsi="Times New Roman"/>
          <w:sz w:val="24"/>
          <w:szCs w:val="24"/>
        </w:rPr>
        <w:t xml:space="preserve">е № </w:t>
      </w:r>
      <w:r>
        <w:rPr>
          <w:rFonts w:ascii="Times New Roman" w:hAnsi="Times New Roman"/>
          <w:sz w:val="24"/>
          <w:szCs w:val="24"/>
        </w:rPr>
        <w:t xml:space="preserve">2 на сумму </w:t>
      </w:r>
      <w:r w:rsidR="002800E2">
        <w:rPr>
          <w:rFonts w:ascii="Times New Roman" w:hAnsi="Times New Roman"/>
          <w:b/>
          <w:sz w:val="24"/>
          <w:szCs w:val="24"/>
        </w:rPr>
        <w:t>219 700</w:t>
      </w:r>
      <w:r>
        <w:rPr>
          <w:rFonts w:ascii="Times New Roman" w:hAnsi="Times New Roman"/>
          <w:sz w:val="24"/>
          <w:szCs w:val="24"/>
        </w:rPr>
        <w:t xml:space="preserve"> рублей, котор</w:t>
      </w:r>
      <w:r w:rsidR="002800E2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полностью соответству</w:t>
      </w:r>
      <w:r w:rsidR="002800E2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т </w:t>
      </w:r>
      <w:r w:rsidR="002800E2">
        <w:rPr>
          <w:rFonts w:ascii="Times New Roman" w:hAnsi="Times New Roman"/>
          <w:sz w:val="24"/>
          <w:szCs w:val="24"/>
        </w:rPr>
        <w:t xml:space="preserve">правилам </w:t>
      </w:r>
      <w:r>
        <w:rPr>
          <w:rFonts w:ascii="Times New Roman" w:hAnsi="Times New Roman"/>
          <w:sz w:val="24"/>
          <w:szCs w:val="24"/>
        </w:rPr>
        <w:t xml:space="preserve"> противопожарного режима.</w:t>
      </w:r>
      <w:r w:rsidR="004C507B">
        <w:rPr>
          <w:rFonts w:ascii="Times New Roman" w:hAnsi="Times New Roman"/>
          <w:sz w:val="24"/>
          <w:szCs w:val="24"/>
        </w:rPr>
        <w:t xml:space="preserve"> </w:t>
      </w:r>
    </w:p>
    <w:p w:rsidR="002800E2" w:rsidRDefault="002800E2" w:rsidP="004A78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марте 2022 года в прачечной установлена автоматическая противопожарная сигнализация стоимостью 29 962 рубля.</w:t>
      </w:r>
    </w:p>
    <w:p w:rsidR="007E5E2D" w:rsidRDefault="00C3580A" w:rsidP="00C35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E19DA">
        <w:rPr>
          <w:rFonts w:ascii="Times New Roman" w:hAnsi="Times New Roman"/>
          <w:sz w:val="24"/>
          <w:szCs w:val="24"/>
        </w:rPr>
        <w:t xml:space="preserve">Администрация МБОУ СОШ № 17 уделяет большое внимание проведению комплексных мероприятий по противопожарному режиму: инструментальный контроль автоматической пожарной сигнализации (АПС) проводится ежеквартально, осуществлена проверка пожарных кранов на водоотведение, перекатка пожарных рукавов на новую скатку. </w:t>
      </w:r>
      <w:r w:rsidR="002800E2">
        <w:rPr>
          <w:rFonts w:ascii="Times New Roman" w:hAnsi="Times New Roman"/>
          <w:sz w:val="24"/>
          <w:szCs w:val="24"/>
        </w:rPr>
        <w:t xml:space="preserve">Проведена проверка качества огнезащитной обработки деревянных конструкций чердачных помещений. </w:t>
      </w:r>
      <w:r w:rsidR="004C507B">
        <w:rPr>
          <w:rFonts w:ascii="Times New Roman" w:hAnsi="Times New Roman"/>
          <w:sz w:val="24"/>
          <w:szCs w:val="24"/>
        </w:rPr>
        <w:t>На противопожарные мероприятия выделены д</w:t>
      </w:r>
      <w:r w:rsidR="006E19DA">
        <w:rPr>
          <w:rFonts w:ascii="Times New Roman" w:hAnsi="Times New Roman"/>
          <w:sz w:val="24"/>
          <w:szCs w:val="24"/>
        </w:rPr>
        <w:t xml:space="preserve">енежные средства из муниципального бюджета на сумму </w:t>
      </w:r>
      <w:r w:rsidR="00D052D9">
        <w:rPr>
          <w:rFonts w:ascii="Times New Roman" w:hAnsi="Times New Roman"/>
          <w:b/>
          <w:sz w:val="24"/>
          <w:szCs w:val="24"/>
        </w:rPr>
        <w:t>76</w:t>
      </w:r>
      <w:r w:rsidR="002800E2">
        <w:rPr>
          <w:rFonts w:ascii="Times New Roman" w:hAnsi="Times New Roman"/>
          <w:b/>
          <w:sz w:val="24"/>
          <w:szCs w:val="24"/>
        </w:rPr>
        <w:t xml:space="preserve"> 540</w:t>
      </w:r>
      <w:r w:rsidR="006E19DA">
        <w:rPr>
          <w:rFonts w:ascii="Times New Roman" w:hAnsi="Times New Roman"/>
          <w:sz w:val="24"/>
          <w:szCs w:val="24"/>
        </w:rPr>
        <w:t xml:space="preserve"> рублей.</w:t>
      </w:r>
      <w:r w:rsidR="007E5E2D">
        <w:rPr>
          <w:rFonts w:ascii="Times New Roman" w:hAnsi="Times New Roman"/>
          <w:sz w:val="24"/>
          <w:szCs w:val="24"/>
        </w:rPr>
        <w:t xml:space="preserve"> </w:t>
      </w:r>
    </w:p>
    <w:p w:rsidR="00CD2526" w:rsidRDefault="004D29D3" w:rsidP="002800E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2526" w:rsidRPr="00CD2526">
        <w:rPr>
          <w:rFonts w:ascii="Times New Roman" w:hAnsi="Times New Roman"/>
          <w:sz w:val="24"/>
          <w:szCs w:val="24"/>
        </w:rPr>
        <w:t xml:space="preserve">С целью осуществления контроля </w:t>
      </w:r>
      <w:r w:rsidR="00CD2526">
        <w:rPr>
          <w:rFonts w:ascii="Times New Roman" w:hAnsi="Times New Roman"/>
          <w:sz w:val="24"/>
          <w:szCs w:val="24"/>
        </w:rPr>
        <w:t xml:space="preserve">за </w:t>
      </w:r>
      <w:r w:rsidR="00CD2526" w:rsidRPr="00CD2526">
        <w:rPr>
          <w:rFonts w:ascii="Times New Roman" w:hAnsi="Times New Roman"/>
          <w:sz w:val="24"/>
          <w:szCs w:val="24"/>
        </w:rPr>
        <w:t>организаци</w:t>
      </w:r>
      <w:r w:rsidR="00CD2526">
        <w:rPr>
          <w:rFonts w:ascii="Times New Roman" w:hAnsi="Times New Roman"/>
          <w:sz w:val="24"/>
          <w:szCs w:val="24"/>
        </w:rPr>
        <w:t xml:space="preserve">ей качественного питания </w:t>
      </w:r>
      <w:proofErr w:type="gramStart"/>
      <w:r w:rsidR="00CD252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D2526">
        <w:rPr>
          <w:rFonts w:ascii="Times New Roman" w:hAnsi="Times New Roman"/>
          <w:sz w:val="24"/>
          <w:szCs w:val="24"/>
        </w:rPr>
        <w:t xml:space="preserve"> в школе создан Совет по питанию, который ежемесячно контролирует:</w:t>
      </w:r>
    </w:p>
    <w:p w:rsidR="00CD2526" w:rsidRPr="00CD2526" w:rsidRDefault="00CD2526" w:rsidP="00CD25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2526">
        <w:rPr>
          <w:rFonts w:ascii="Times New Roman" w:hAnsi="Times New Roman"/>
          <w:sz w:val="24"/>
          <w:szCs w:val="24"/>
        </w:rPr>
        <w:t>1.  Выполнение натуральных норм продуктов питания, эстетическое оформление блюд;</w:t>
      </w:r>
    </w:p>
    <w:p w:rsidR="00CD2526" w:rsidRPr="00CD2526" w:rsidRDefault="00CD2526" w:rsidP="00CD25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2526">
        <w:rPr>
          <w:rFonts w:ascii="Times New Roman" w:hAnsi="Times New Roman"/>
          <w:sz w:val="24"/>
          <w:szCs w:val="24"/>
        </w:rPr>
        <w:t>2.  Качество приготовленной пищи;</w:t>
      </w:r>
    </w:p>
    <w:p w:rsidR="00CD2526" w:rsidRPr="00CD2526" w:rsidRDefault="00CD2526" w:rsidP="00CD25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2526">
        <w:rPr>
          <w:rFonts w:ascii="Times New Roman" w:hAnsi="Times New Roman"/>
          <w:sz w:val="24"/>
          <w:szCs w:val="24"/>
        </w:rPr>
        <w:t>3. Санитарное состояние пищеблока, обеспеченность сотрудников средствами индивидуальной защиты, антисептическими средствами; наличие журнала о выдаче средств индивидуальной защиты работникам пищеблока;</w:t>
      </w:r>
    </w:p>
    <w:p w:rsidR="00CD2526" w:rsidRPr="00CD2526" w:rsidRDefault="00CD2526" w:rsidP="00CD25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2526">
        <w:rPr>
          <w:rFonts w:ascii="Times New Roman" w:hAnsi="Times New Roman"/>
          <w:sz w:val="24"/>
          <w:szCs w:val="24"/>
        </w:rPr>
        <w:t>4. Ведение бракеражных журналов;</w:t>
      </w:r>
    </w:p>
    <w:p w:rsidR="00CD2526" w:rsidRPr="00CD2526" w:rsidRDefault="004D29D3" w:rsidP="00CD252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580A">
        <w:rPr>
          <w:rFonts w:ascii="Times New Roman" w:hAnsi="Times New Roman"/>
          <w:b/>
          <w:sz w:val="24"/>
          <w:szCs w:val="24"/>
        </w:rPr>
        <w:t xml:space="preserve">    </w:t>
      </w:r>
      <w:r w:rsidR="00CD2526" w:rsidRPr="00CD2526">
        <w:rPr>
          <w:rFonts w:ascii="Times New Roman" w:hAnsi="Times New Roman"/>
          <w:sz w:val="24"/>
          <w:szCs w:val="24"/>
        </w:rPr>
        <w:t>Наличие суточных проб, условия хранения суточных проб, маркировка тары под суточные пробы, сроки реализации суточных проб;</w:t>
      </w:r>
    </w:p>
    <w:p w:rsidR="00CD2526" w:rsidRPr="00CD2526" w:rsidRDefault="00CD2526" w:rsidP="00CD25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2526">
        <w:rPr>
          <w:rFonts w:ascii="Times New Roman" w:hAnsi="Times New Roman"/>
          <w:sz w:val="24"/>
          <w:szCs w:val="24"/>
        </w:rPr>
        <w:t>Соответствие фактического меню суточным пробам и  информации бракеражного журнала.</w:t>
      </w:r>
    </w:p>
    <w:p w:rsidR="00CD2526" w:rsidRPr="00CD2526" w:rsidRDefault="00CD2526" w:rsidP="00CD25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2526">
        <w:rPr>
          <w:rFonts w:ascii="Times New Roman" w:hAnsi="Times New Roman"/>
          <w:sz w:val="24"/>
          <w:szCs w:val="24"/>
        </w:rPr>
        <w:t>6. Размещение  ежедневного фактического меню на сайте школы</w:t>
      </w:r>
      <w:r w:rsidR="00C43F41">
        <w:rPr>
          <w:rFonts w:ascii="Times New Roman" w:hAnsi="Times New Roman"/>
          <w:sz w:val="24"/>
          <w:szCs w:val="24"/>
        </w:rPr>
        <w:t xml:space="preserve"> и в Сетевом городе</w:t>
      </w:r>
      <w:r w:rsidRPr="00CD2526">
        <w:rPr>
          <w:rFonts w:ascii="Times New Roman" w:hAnsi="Times New Roman"/>
          <w:sz w:val="24"/>
          <w:szCs w:val="24"/>
        </w:rPr>
        <w:t>;</w:t>
      </w:r>
    </w:p>
    <w:p w:rsidR="00CD2526" w:rsidRPr="00CD2526" w:rsidRDefault="00CD2526" w:rsidP="00CD25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2526">
        <w:rPr>
          <w:rFonts w:ascii="Times New Roman" w:hAnsi="Times New Roman"/>
          <w:sz w:val="24"/>
          <w:szCs w:val="24"/>
        </w:rPr>
        <w:t>7. Создание условий для соблюдения детьми правил личной гигиены;</w:t>
      </w:r>
    </w:p>
    <w:p w:rsidR="00CD2526" w:rsidRPr="00CD2526" w:rsidRDefault="00CD2526" w:rsidP="00CD25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2526">
        <w:rPr>
          <w:rFonts w:ascii="Times New Roman" w:hAnsi="Times New Roman"/>
          <w:sz w:val="24"/>
          <w:szCs w:val="24"/>
        </w:rPr>
        <w:t>8. Уборка помещений пищеблока и обеденных залов;</w:t>
      </w:r>
    </w:p>
    <w:p w:rsidR="00CD2526" w:rsidRPr="00CD2526" w:rsidRDefault="00CD2526" w:rsidP="00CD25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D2526">
        <w:rPr>
          <w:rFonts w:ascii="Times New Roman" w:hAnsi="Times New Roman"/>
          <w:sz w:val="24"/>
          <w:szCs w:val="24"/>
        </w:rPr>
        <w:t>9. Наличие комплектов посуды, обработка посуды в период распространения коронавирусной инфекции.</w:t>
      </w:r>
    </w:p>
    <w:p w:rsidR="002803AC" w:rsidRPr="002803AC" w:rsidRDefault="002803AC" w:rsidP="002803AC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С</w:t>
      </w:r>
      <w:r w:rsidRPr="002803AC">
        <w:rPr>
          <w:rFonts w:ascii="Times New Roman" w:hAnsi="Times New Roman"/>
          <w:sz w:val="24"/>
          <w:szCs w:val="24"/>
          <w:lang w:eastAsia="ru-RU"/>
        </w:rPr>
        <w:t>тоимост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2803AC">
        <w:rPr>
          <w:rFonts w:ascii="Times New Roman" w:hAnsi="Times New Roman"/>
          <w:sz w:val="24"/>
          <w:szCs w:val="24"/>
          <w:lang w:eastAsia="ru-RU"/>
        </w:rPr>
        <w:t xml:space="preserve"> питания на 1 человека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03AC">
        <w:rPr>
          <w:rFonts w:ascii="Times New Roman" w:hAnsi="Times New Roman"/>
          <w:sz w:val="24"/>
          <w:szCs w:val="24"/>
          <w:lang w:eastAsia="ru-RU"/>
        </w:rPr>
        <w:t>день с 10.01.2022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составляет</w:t>
      </w:r>
      <w:r w:rsidRPr="002803AC">
        <w:rPr>
          <w:rFonts w:ascii="Times New Roman" w:hAnsi="Times New Roman"/>
          <w:sz w:val="24"/>
          <w:szCs w:val="24"/>
          <w:lang w:eastAsia="ru-RU"/>
        </w:rPr>
        <w:t>:</w:t>
      </w:r>
    </w:p>
    <w:p w:rsidR="002803AC" w:rsidRPr="002803AC" w:rsidRDefault="002803AC" w:rsidP="002803AC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3AC">
        <w:rPr>
          <w:rFonts w:ascii="Times New Roman" w:hAnsi="Times New Roman"/>
          <w:sz w:val="24"/>
          <w:szCs w:val="24"/>
          <w:lang w:eastAsia="ru-RU"/>
        </w:rPr>
        <w:t>- завтраки в 1 – 4 классах – 65,89 руб.,</w:t>
      </w:r>
    </w:p>
    <w:p w:rsidR="002803AC" w:rsidRPr="002803AC" w:rsidRDefault="002803AC" w:rsidP="002803AC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3AC">
        <w:rPr>
          <w:rFonts w:ascii="Times New Roman" w:hAnsi="Times New Roman"/>
          <w:sz w:val="24"/>
          <w:szCs w:val="24"/>
          <w:lang w:eastAsia="ru-RU"/>
        </w:rPr>
        <w:t>- завтраки в 5 – 11 классах – 31,32 руб.,</w:t>
      </w:r>
    </w:p>
    <w:p w:rsidR="002803AC" w:rsidRPr="002803AC" w:rsidRDefault="002803AC" w:rsidP="002803AC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3AC">
        <w:rPr>
          <w:rFonts w:ascii="Times New Roman" w:hAnsi="Times New Roman"/>
          <w:sz w:val="24"/>
          <w:szCs w:val="24"/>
          <w:lang w:eastAsia="ru-RU"/>
        </w:rPr>
        <w:t>- обеды во всех классах (кроме ГПД) - 50 руб.,</w:t>
      </w:r>
    </w:p>
    <w:p w:rsidR="002803AC" w:rsidRPr="002803AC" w:rsidRDefault="002803AC" w:rsidP="002803AC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3AC">
        <w:rPr>
          <w:rFonts w:ascii="Times New Roman" w:hAnsi="Times New Roman"/>
          <w:sz w:val="24"/>
          <w:szCs w:val="24"/>
          <w:lang w:eastAsia="ru-RU"/>
        </w:rPr>
        <w:t>- обед и полдник в ГПД - 58 рублей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800E2" w:rsidRPr="008C7684" w:rsidRDefault="00C3580A" w:rsidP="002800E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800E2" w:rsidRPr="008C7684">
        <w:rPr>
          <w:rFonts w:ascii="Times New Roman" w:hAnsi="Times New Roman"/>
          <w:sz w:val="24"/>
          <w:szCs w:val="24"/>
        </w:rPr>
        <w:t xml:space="preserve">На </w:t>
      </w:r>
      <w:r w:rsidR="008C7684" w:rsidRPr="008C7684">
        <w:rPr>
          <w:rFonts w:ascii="Times New Roman" w:hAnsi="Times New Roman"/>
          <w:sz w:val="24"/>
          <w:szCs w:val="24"/>
        </w:rPr>
        <w:t>пищеблок корпуса № 1 приобретён</w:t>
      </w:r>
      <w:r w:rsidR="002800E2" w:rsidRPr="008C7684">
        <w:rPr>
          <w:rFonts w:ascii="Times New Roman" w:hAnsi="Times New Roman"/>
          <w:sz w:val="24"/>
          <w:szCs w:val="24"/>
        </w:rPr>
        <w:t xml:space="preserve"> </w:t>
      </w:r>
      <w:r w:rsidR="008C7684" w:rsidRPr="008C7684">
        <w:rPr>
          <w:rFonts w:ascii="Times New Roman" w:hAnsi="Times New Roman"/>
          <w:sz w:val="24"/>
          <w:szCs w:val="24"/>
        </w:rPr>
        <w:t>электрический кипятильник стоимостью 24 500 рублей</w:t>
      </w:r>
      <w:r w:rsidR="008C7684">
        <w:rPr>
          <w:rFonts w:ascii="Times New Roman" w:hAnsi="Times New Roman"/>
          <w:sz w:val="24"/>
          <w:szCs w:val="24"/>
        </w:rPr>
        <w:t xml:space="preserve"> с целью выполнения питьевого режима школьников</w:t>
      </w:r>
      <w:r w:rsidR="008C7684" w:rsidRPr="008C7684">
        <w:rPr>
          <w:rFonts w:ascii="Times New Roman" w:hAnsi="Times New Roman"/>
          <w:sz w:val="24"/>
          <w:szCs w:val="24"/>
        </w:rPr>
        <w:t>.</w:t>
      </w:r>
    </w:p>
    <w:p w:rsidR="004D29D3" w:rsidRDefault="004D29D3" w:rsidP="004D2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9D3">
        <w:rPr>
          <w:rFonts w:ascii="Times New Roman" w:hAnsi="Times New Roman"/>
          <w:b/>
          <w:sz w:val="24"/>
          <w:szCs w:val="24"/>
        </w:rPr>
        <w:t xml:space="preserve"> </w:t>
      </w:r>
      <w:r w:rsidR="00C3580A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Для выпускников 9, 11 классов </w:t>
      </w:r>
      <w:r w:rsidR="00F84669">
        <w:rPr>
          <w:rFonts w:ascii="Times New Roman" w:hAnsi="Times New Roman"/>
          <w:sz w:val="24"/>
          <w:szCs w:val="24"/>
        </w:rPr>
        <w:t xml:space="preserve">в феврале 2022 года </w:t>
      </w:r>
      <w:r>
        <w:rPr>
          <w:rFonts w:ascii="Times New Roman" w:hAnsi="Times New Roman"/>
          <w:sz w:val="24"/>
          <w:szCs w:val="24"/>
        </w:rPr>
        <w:t>приобретены бланки аттестатов об основном общем и среднем общем образовании, приложения к аттестатам, медали «За особые успехи в учении», Похвальные грамоты и Похвальные листы на сумму 19 400 рублей.</w:t>
      </w:r>
    </w:p>
    <w:p w:rsidR="004D29D3" w:rsidRDefault="004D29D3" w:rsidP="004D29D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Закуплено лабораторное оборудование по химии </w:t>
      </w:r>
      <w:r w:rsidR="00F84669">
        <w:rPr>
          <w:rFonts w:ascii="Times New Roman" w:hAnsi="Times New Roman"/>
          <w:sz w:val="24"/>
          <w:szCs w:val="24"/>
        </w:rPr>
        <w:t>стоимостью</w:t>
      </w:r>
      <w:r>
        <w:rPr>
          <w:rFonts w:ascii="Times New Roman" w:hAnsi="Times New Roman"/>
          <w:sz w:val="24"/>
          <w:szCs w:val="24"/>
        </w:rPr>
        <w:t xml:space="preserve"> 105 500 рублей с целью качественной подготовки выпускников к сдаче ГИА, и цифровое оборудование</w:t>
      </w:r>
      <w:r w:rsidR="00F84669">
        <w:rPr>
          <w:rFonts w:ascii="Times New Roman" w:hAnsi="Times New Roman"/>
          <w:sz w:val="24"/>
          <w:szCs w:val="24"/>
        </w:rPr>
        <w:t xml:space="preserve"> (электронные микроскопы) </w:t>
      </w:r>
      <w:r>
        <w:rPr>
          <w:rFonts w:ascii="Times New Roman" w:hAnsi="Times New Roman"/>
          <w:sz w:val="24"/>
          <w:szCs w:val="24"/>
        </w:rPr>
        <w:t xml:space="preserve"> в кабинет биологии стоимостью 119 900 рублей </w:t>
      </w:r>
    </w:p>
    <w:p w:rsidR="009A754E" w:rsidRDefault="00C3580A" w:rsidP="009A7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C0DDA">
        <w:rPr>
          <w:rFonts w:ascii="Times New Roman" w:hAnsi="Times New Roman"/>
          <w:sz w:val="24"/>
          <w:szCs w:val="24"/>
        </w:rPr>
        <w:t>За счет средств областного бюджета д</w:t>
      </w:r>
      <w:r w:rsidR="009A754E">
        <w:rPr>
          <w:rFonts w:ascii="Times New Roman" w:hAnsi="Times New Roman"/>
          <w:sz w:val="24"/>
          <w:szCs w:val="24"/>
        </w:rPr>
        <w:t xml:space="preserve">ля качественной реализации </w:t>
      </w:r>
      <w:r w:rsidR="002059DD">
        <w:rPr>
          <w:rFonts w:ascii="Times New Roman" w:hAnsi="Times New Roman"/>
          <w:sz w:val="24"/>
          <w:szCs w:val="24"/>
        </w:rPr>
        <w:t>Федеральных государственных образовательных стандартов</w:t>
      </w:r>
      <w:r w:rsidR="009A754E">
        <w:rPr>
          <w:rFonts w:ascii="Times New Roman" w:hAnsi="Times New Roman"/>
          <w:sz w:val="24"/>
          <w:szCs w:val="24"/>
        </w:rPr>
        <w:t xml:space="preserve"> закуплены учебники в количестве 1</w:t>
      </w:r>
      <w:r w:rsidR="00AC0DDA">
        <w:rPr>
          <w:rFonts w:ascii="Times New Roman" w:hAnsi="Times New Roman"/>
          <w:sz w:val="24"/>
          <w:szCs w:val="24"/>
        </w:rPr>
        <w:t>700</w:t>
      </w:r>
      <w:r w:rsidR="002059DD">
        <w:rPr>
          <w:rFonts w:ascii="Times New Roman" w:hAnsi="Times New Roman"/>
          <w:sz w:val="24"/>
          <w:szCs w:val="24"/>
        </w:rPr>
        <w:t xml:space="preserve"> </w:t>
      </w:r>
      <w:r w:rsidR="00AC0DDA">
        <w:rPr>
          <w:rFonts w:ascii="Times New Roman" w:hAnsi="Times New Roman"/>
          <w:sz w:val="24"/>
          <w:szCs w:val="24"/>
        </w:rPr>
        <w:t>штук</w:t>
      </w:r>
      <w:r w:rsidR="009A754E">
        <w:rPr>
          <w:rFonts w:ascii="Times New Roman" w:hAnsi="Times New Roman"/>
          <w:sz w:val="24"/>
          <w:szCs w:val="24"/>
        </w:rPr>
        <w:t xml:space="preserve"> </w:t>
      </w:r>
      <w:r w:rsidR="00AC0DDA">
        <w:rPr>
          <w:rFonts w:ascii="Times New Roman" w:hAnsi="Times New Roman"/>
          <w:sz w:val="24"/>
          <w:szCs w:val="24"/>
        </w:rPr>
        <w:t>на сумму</w:t>
      </w:r>
      <w:r w:rsidR="009A754E">
        <w:rPr>
          <w:rFonts w:ascii="Times New Roman" w:hAnsi="Times New Roman"/>
          <w:sz w:val="24"/>
          <w:szCs w:val="24"/>
        </w:rPr>
        <w:t xml:space="preserve"> </w:t>
      </w:r>
      <w:r w:rsidR="00AC0DDA">
        <w:rPr>
          <w:rFonts w:ascii="Times New Roman" w:hAnsi="Times New Roman"/>
          <w:sz w:val="24"/>
          <w:szCs w:val="24"/>
        </w:rPr>
        <w:t>964 487</w:t>
      </w:r>
      <w:r w:rsidR="009A754E">
        <w:rPr>
          <w:rFonts w:ascii="Times New Roman" w:hAnsi="Times New Roman"/>
          <w:sz w:val="24"/>
          <w:szCs w:val="24"/>
        </w:rPr>
        <w:t xml:space="preserve"> рублей. </w:t>
      </w:r>
      <w:r w:rsidR="00DF5D2A">
        <w:rPr>
          <w:rFonts w:ascii="Times New Roman" w:hAnsi="Times New Roman"/>
          <w:sz w:val="24"/>
          <w:szCs w:val="24"/>
        </w:rPr>
        <w:t xml:space="preserve"> В рамках Программы «Цифровая образовательная среда» в период 2019 по 2021 годы в МБОУ СОШ № 17 закуплено компьютерное оборудование:</w:t>
      </w:r>
    </w:p>
    <w:p w:rsidR="00DF5D2A" w:rsidRPr="00DF5D2A" w:rsidRDefault="00DF5D2A" w:rsidP="00DF5D2A">
      <w:pPr>
        <w:pStyle w:val="a9"/>
        <w:ind w:firstLine="142"/>
        <w:jc w:val="both"/>
        <w:rPr>
          <w:rFonts w:ascii="Times New Roman" w:hAnsi="Times New Roman"/>
          <w:sz w:val="24"/>
          <w:szCs w:val="24"/>
        </w:rPr>
      </w:pPr>
      <w:r w:rsidRPr="00DF5D2A">
        <w:rPr>
          <w:rFonts w:ascii="Times New Roman" w:hAnsi="Times New Roman"/>
          <w:sz w:val="24"/>
          <w:szCs w:val="24"/>
        </w:rPr>
        <w:t>- интерактивный комплекс SM</w:t>
      </w:r>
      <w:r w:rsidRPr="00DF5D2A">
        <w:rPr>
          <w:rFonts w:ascii="Times New Roman" w:hAnsi="Times New Roman"/>
          <w:sz w:val="24"/>
          <w:szCs w:val="24"/>
          <w:lang w:val="en-US"/>
        </w:rPr>
        <w:t>A</w:t>
      </w:r>
      <w:r w:rsidRPr="00DF5D2A">
        <w:rPr>
          <w:rFonts w:ascii="Times New Roman" w:hAnsi="Times New Roman"/>
          <w:sz w:val="24"/>
          <w:szCs w:val="24"/>
        </w:rPr>
        <w:t>RT – 2 шт.;</w:t>
      </w:r>
    </w:p>
    <w:p w:rsidR="00DF5D2A" w:rsidRPr="00DF5D2A" w:rsidRDefault="00DF5D2A" w:rsidP="00DF5D2A">
      <w:pPr>
        <w:pStyle w:val="a9"/>
        <w:ind w:firstLine="142"/>
        <w:jc w:val="both"/>
        <w:rPr>
          <w:rFonts w:ascii="Times New Roman" w:hAnsi="Times New Roman"/>
          <w:sz w:val="24"/>
          <w:szCs w:val="24"/>
        </w:rPr>
      </w:pPr>
      <w:r w:rsidRPr="00DF5D2A">
        <w:rPr>
          <w:rFonts w:ascii="Times New Roman" w:hAnsi="Times New Roman"/>
          <w:sz w:val="24"/>
          <w:szCs w:val="24"/>
        </w:rPr>
        <w:t>- мобильное крепление для интерактивного комплекса – 2 шт.;</w:t>
      </w:r>
    </w:p>
    <w:p w:rsidR="00DF5D2A" w:rsidRPr="00DF5D2A" w:rsidRDefault="00DF5D2A" w:rsidP="00DF5D2A">
      <w:pPr>
        <w:pStyle w:val="a9"/>
        <w:ind w:firstLine="142"/>
        <w:jc w:val="both"/>
        <w:rPr>
          <w:rFonts w:ascii="Times New Roman" w:hAnsi="Times New Roman"/>
          <w:sz w:val="24"/>
          <w:szCs w:val="24"/>
        </w:rPr>
      </w:pPr>
      <w:r w:rsidRPr="00DF5D2A">
        <w:rPr>
          <w:rFonts w:ascii="Times New Roman" w:hAnsi="Times New Roman"/>
          <w:sz w:val="24"/>
          <w:szCs w:val="24"/>
        </w:rPr>
        <w:t xml:space="preserve">- ноутбук HP </w:t>
      </w:r>
      <w:proofErr w:type="spellStart"/>
      <w:r w:rsidRPr="00DF5D2A">
        <w:rPr>
          <w:rFonts w:ascii="Times New Roman" w:hAnsi="Times New Roman"/>
          <w:sz w:val="24"/>
          <w:szCs w:val="24"/>
        </w:rPr>
        <w:t>Pr</w:t>
      </w:r>
      <w:r w:rsidRPr="00DF5D2A">
        <w:rPr>
          <w:rFonts w:ascii="Times New Roman" w:hAnsi="Times New Roman"/>
          <w:sz w:val="24"/>
          <w:szCs w:val="24"/>
          <w:lang w:val="en-US"/>
        </w:rPr>
        <w:t>oB</w:t>
      </w:r>
      <w:r w:rsidRPr="00DF5D2A">
        <w:rPr>
          <w:rFonts w:ascii="Times New Roman" w:hAnsi="Times New Roman"/>
          <w:sz w:val="24"/>
          <w:szCs w:val="24"/>
        </w:rPr>
        <w:t>ook</w:t>
      </w:r>
      <w:proofErr w:type="spellEnd"/>
      <w:r w:rsidRPr="00DF5D2A">
        <w:rPr>
          <w:rFonts w:ascii="Times New Roman" w:hAnsi="Times New Roman"/>
          <w:sz w:val="24"/>
          <w:szCs w:val="24"/>
        </w:rPr>
        <w:t xml:space="preserve"> 440 </w:t>
      </w:r>
      <w:r w:rsidRPr="00DF5D2A">
        <w:rPr>
          <w:rFonts w:ascii="Times New Roman" w:hAnsi="Times New Roman"/>
          <w:sz w:val="24"/>
          <w:szCs w:val="24"/>
          <w:lang w:val="en-US"/>
        </w:rPr>
        <w:t>G</w:t>
      </w:r>
      <w:r w:rsidRPr="00DF5D2A">
        <w:rPr>
          <w:rFonts w:ascii="Times New Roman" w:hAnsi="Times New Roman"/>
          <w:sz w:val="24"/>
          <w:szCs w:val="24"/>
        </w:rPr>
        <w:t>7 – 6 шт.;</w:t>
      </w:r>
    </w:p>
    <w:p w:rsidR="00DF5D2A" w:rsidRPr="00DF5D2A" w:rsidRDefault="00DF5D2A" w:rsidP="00DF5D2A">
      <w:pPr>
        <w:pStyle w:val="a9"/>
        <w:ind w:firstLine="142"/>
        <w:jc w:val="both"/>
        <w:rPr>
          <w:rFonts w:ascii="Times New Roman" w:hAnsi="Times New Roman"/>
          <w:sz w:val="24"/>
          <w:szCs w:val="24"/>
          <w:lang w:val="en-US"/>
        </w:rPr>
      </w:pPr>
      <w:r w:rsidRPr="00DF5D2A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DF5D2A">
        <w:rPr>
          <w:rFonts w:ascii="Times New Roman" w:hAnsi="Times New Roman"/>
          <w:sz w:val="24"/>
          <w:szCs w:val="24"/>
        </w:rPr>
        <w:t>ноутбук</w:t>
      </w:r>
      <w:proofErr w:type="gramEnd"/>
      <w:r w:rsidRPr="00DF5D2A">
        <w:rPr>
          <w:rFonts w:ascii="Times New Roman" w:hAnsi="Times New Roman"/>
          <w:sz w:val="24"/>
          <w:szCs w:val="24"/>
          <w:lang w:val="en-US"/>
        </w:rPr>
        <w:t xml:space="preserve"> ICL RAY book – 30 </w:t>
      </w:r>
      <w:proofErr w:type="spellStart"/>
      <w:r w:rsidRPr="00DF5D2A">
        <w:rPr>
          <w:rFonts w:ascii="Times New Roman" w:hAnsi="Times New Roman"/>
          <w:sz w:val="24"/>
          <w:szCs w:val="24"/>
        </w:rPr>
        <w:t>шт</w:t>
      </w:r>
      <w:proofErr w:type="spellEnd"/>
      <w:r w:rsidRPr="00DF5D2A">
        <w:rPr>
          <w:rFonts w:ascii="Times New Roman" w:hAnsi="Times New Roman"/>
          <w:sz w:val="24"/>
          <w:szCs w:val="24"/>
          <w:lang w:val="en-US"/>
        </w:rPr>
        <w:t>.;</w:t>
      </w:r>
    </w:p>
    <w:p w:rsidR="00DF5D2A" w:rsidRPr="00DF5D2A" w:rsidRDefault="00DF5D2A" w:rsidP="00DF5D2A">
      <w:pPr>
        <w:pStyle w:val="a9"/>
        <w:ind w:firstLine="142"/>
        <w:jc w:val="both"/>
        <w:rPr>
          <w:rFonts w:ascii="Times New Roman" w:hAnsi="Times New Roman"/>
          <w:sz w:val="24"/>
          <w:szCs w:val="24"/>
          <w:lang w:val="en-US"/>
        </w:rPr>
      </w:pPr>
      <w:r w:rsidRPr="00DF5D2A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DF5D2A">
        <w:rPr>
          <w:rFonts w:ascii="Times New Roman" w:hAnsi="Times New Roman"/>
          <w:sz w:val="24"/>
          <w:szCs w:val="24"/>
        </w:rPr>
        <w:t>ноутбук</w:t>
      </w:r>
      <w:proofErr w:type="gramEnd"/>
      <w:r w:rsidRPr="00DF5D2A">
        <w:rPr>
          <w:rFonts w:ascii="Times New Roman" w:hAnsi="Times New Roman"/>
          <w:sz w:val="24"/>
          <w:szCs w:val="24"/>
          <w:lang w:val="en-US"/>
        </w:rPr>
        <w:t xml:space="preserve"> HP </w:t>
      </w:r>
      <w:proofErr w:type="spellStart"/>
      <w:r w:rsidRPr="00DF5D2A">
        <w:rPr>
          <w:rFonts w:ascii="Times New Roman" w:hAnsi="Times New Roman"/>
          <w:sz w:val="24"/>
          <w:szCs w:val="24"/>
          <w:lang w:val="en-US"/>
        </w:rPr>
        <w:t>ProBook</w:t>
      </w:r>
      <w:proofErr w:type="spellEnd"/>
      <w:r w:rsidRPr="00DF5D2A">
        <w:rPr>
          <w:rFonts w:ascii="Times New Roman" w:hAnsi="Times New Roman"/>
          <w:sz w:val="24"/>
          <w:szCs w:val="24"/>
          <w:lang w:val="en-US"/>
        </w:rPr>
        <w:t xml:space="preserve"> x360 – 2 </w:t>
      </w:r>
      <w:proofErr w:type="spellStart"/>
      <w:r w:rsidRPr="00DF5D2A">
        <w:rPr>
          <w:rFonts w:ascii="Times New Roman" w:hAnsi="Times New Roman"/>
          <w:sz w:val="24"/>
          <w:szCs w:val="24"/>
        </w:rPr>
        <w:t>шт</w:t>
      </w:r>
      <w:proofErr w:type="spellEnd"/>
      <w:r w:rsidRPr="00DF5D2A">
        <w:rPr>
          <w:rFonts w:ascii="Times New Roman" w:hAnsi="Times New Roman"/>
          <w:sz w:val="24"/>
          <w:szCs w:val="24"/>
          <w:lang w:val="en-US"/>
        </w:rPr>
        <w:t>.;</w:t>
      </w:r>
    </w:p>
    <w:p w:rsidR="00DF5D2A" w:rsidRPr="00DF5D2A" w:rsidRDefault="00DF5D2A" w:rsidP="00DF5D2A">
      <w:pPr>
        <w:pStyle w:val="a9"/>
        <w:ind w:firstLine="142"/>
        <w:jc w:val="both"/>
        <w:rPr>
          <w:rFonts w:ascii="Times New Roman" w:hAnsi="Times New Roman"/>
          <w:sz w:val="24"/>
          <w:szCs w:val="24"/>
        </w:rPr>
      </w:pPr>
      <w:r w:rsidRPr="00DF5D2A">
        <w:rPr>
          <w:rFonts w:ascii="Times New Roman" w:hAnsi="Times New Roman"/>
          <w:sz w:val="24"/>
          <w:szCs w:val="24"/>
        </w:rPr>
        <w:t xml:space="preserve">- многофункциональное устройство (МФУ HP </w:t>
      </w:r>
      <w:proofErr w:type="spellStart"/>
      <w:r w:rsidRPr="00DF5D2A">
        <w:rPr>
          <w:rFonts w:ascii="Times New Roman" w:hAnsi="Times New Roman"/>
          <w:sz w:val="24"/>
          <w:szCs w:val="24"/>
        </w:rPr>
        <w:t>Laser</w:t>
      </w:r>
      <w:proofErr w:type="spellEnd"/>
      <w:r w:rsidRPr="00DF5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D2A">
        <w:rPr>
          <w:rFonts w:ascii="Times New Roman" w:hAnsi="Times New Roman"/>
          <w:sz w:val="24"/>
          <w:szCs w:val="24"/>
        </w:rPr>
        <w:t>Jet</w:t>
      </w:r>
      <w:proofErr w:type="spellEnd"/>
      <w:r w:rsidRPr="00DF5D2A">
        <w:rPr>
          <w:rFonts w:ascii="Times New Roman" w:hAnsi="Times New Roman"/>
          <w:sz w:val="24"/>
          <w:szCs w:val="24"/>
        </w:rPr>
        <w:t xml:space="preserve"> M227 </w:t>
      </w:r>
      <w:proofErr w:type="spellStart"/>
      <w:r w:rsidRPr="00DF5D2A">
        <w:rPr>
          <w:rFonts w:ascii="Times New Roman" w:hAnsi="Times New Roman"/>
          <w:sz w:val="24"/>
          <w:szCs w:val="24"/>
        </w:rPr>
        <w:t>sdn</w:t>
      </w:r>
      <w:proofErr w:type="spellEnd"/>
      <w:r w:rsidRPr="00DF5D2A">
        <w:rPr>
          <w:rFonts w:ascii="Times New Roman" w:hAnsi="Times New Roman"/>
          <w:sz w:val="24"/>
          <w:szCs w:val="24"/>
        </w:rPr>
        <w:t>) – 1 шт.</w:t>
      </w:r>
    </w:p>
    <w:p w:rsidR="00DF5D2A" w:rsidRDefault="00C3580A" w:rsidP="00DF5D2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F5D2A">
        <w:rPr>
          <w:rFonts w:ascii="Times New Roman" w:hAnsi="Times New Roman"/>
          <w:sz w:val="24"/>
          <w:szCs w:val="24"/>
        </w:rPr>
        <w:t xml:space="preserve">Стоимость оборудования составила - </w:t>
      </w:r>
      <w:r w:rsidR="004D29D3" w:rsidRPr="006D774F">
        <w:rPr>
          <w:rFonts w:ascii="Times New Roman" w:hAnsi="Times New Roman"/>
          <w:sz w:val="24"/>
          <w:szCs w:val="24"/>
        </w:rPr>
        <w:t>1.615.129,01</w:t>
      </w:r>
      <w:r w:rsidR="00DF5D2A" w:rsidRPr="006D774F">
        <w:rPr>
          <w:rFonts w:ascii="Times New Roman" w:hAnsi="Times New Roman"/>
          <w:sz w:val="24"/>
          <w:szCs w:val="24"/>
        </w:rPr>
        <w:t>рублей.</w:t>
      </w:r>
    </w:p>
    <w:p w:rsidR="00453248" w:rsidRDefault="00C3580A" w:rsidP="004D2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53248">
        <w:rPr>
          <w:rFonts w:ascii="Times New Roman" w:hAnsi="Times New Roman"/>
          <w:sz w:val="24"/>
          <w:szCs w:val="24"/>
        </w:rPr>
        <w:t>За счет средств муниципального бюджета приобретены светильники в учебные кабинеты на сумму 80 000 рублей.</w:t>
      </w:r>
    </w:p>
    <w:p w:rsidR="004D29D3" w:rsidRDefault="004D29D3" w:rsidP="004D29D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муниципального бюджета выделены средства в размере 33 223 рублей на о</w:t>
      </w:r>
      <w:r w:rsidRPr="008C0283">
        <w:rPr>
          <w:rFonts w:ascii="Times New Roman" w:hAnsi="Times New Roman"/>
          <w:sz w:val="24"/>
          <w:szCs w:val="24"/>
        </w:rPr>
        <w:t>казание услуг по охране объектов и обособленных помещений путем мониторинга шлейфов и аппаратуры технических средств охраны, установленных на объектах и подключенных на пульт централизованного наблюдения</w:t>
      </w:r>
      <w:r>
        <w:rPr>
          <w:rFonts w:ascii="Times New Roman" w:hAnsi="Times New Roman"/>
          <w:sz w:val="24"/>
          <w:szCs w:val="24"/>
        </w:rPr>
        <w:t>. Выделено 20 354 рубля на о</w:t>
      </w:r>
      <w:r w:rsidRPr="008C0283">
        <w:rPr>
          <w:rFonts w:ascii="Times New Roman" w:hAnsi="Times New Roman"/>
          <w:sz w:val="24"/>
          <w:szCs w:val="24"/>
        </w:rPr>
        <w:t>казание услуг по техническому обслуживанию комплекса технических сре</w:t>
      </w:r>
      <w:proofErr w:type="gramStart"/>
      <w:r w:rsidRPr="008C0283">
        <w:rPr>
          <w:rFonts w:ascii="Times New Roman" w:hAnsi="Times New Roman"/>
          <w:sz w:val="24"/>
          <w:szCs w:val="24"/>
        </w:rPr>
        <w:t>дств тр</w:t>
      </w:r>
      <w:proofErr w:type="gramEnd"/>
      <w:r w:rsidRPr="008C0283">
        <w:rPr>
          <w:rFonts w:ascii="Times New Roman" w:hAnsi="Times New Roman"/>
          <w:sz w:val="24"/>
          <w:szCs w:val="24"/>
        </w:rPr>
        <w:t>евожной сигнализации</w:t>
      </w:r>
      <w:r>
        <w:rPr>
          <w:rFonts w:ascii="Times New Roman" w:hAnsi="Times New Roman"/>
          <w:sz w:val="24"/>
          <w:szCs w:val="24"/>
        </w:rPr>
        <w:t>.</w:t>
      </w:r>
    </w:p>
    <w:p w:rsidR="008C0283" w:rsidRDefault="00C3580A" w:rsidP="004A78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C0283">
        <w:rPr>
          <w:rFonts w:ascii="Times New Roman" w:hAnsi="Times New Roman"/>
          <w:sz w:val="24"/>
          <w:szCs w:val="24"/>
        </w:rPr>
        <w:t>В школе строго соблюдаются требования антитеррористического законодательства, организован пропускной режим, заключен договор на оказание охранных услуг с ЧОО ООО «Медведь» на сумму 319 000 рублей (за счет средств муниципального бюджета).</w:t>
      </w:r>
    </w:p>
    <w:p w:rsidR="000E5224" w:rsidRDefault="00C3580A" w:rsidP="000E5224">
      <w:pPr>
        <w:pStyle w:val="a9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0E5224" w:rsidRPr="000E5224">
        <w:rPr>
          <w:rFonts w:ascii="Times New Roman" w:hAnsi="Times New Roman"/>
          <w:sz w:val="24"/>
          <w:szCs w:val="24"/>
        </w:rPr>
        <w:t xml:space="preserve">На основании постановления администрации муниципального образования Узловский район от 22.05.2018 № 571 «Об утверждении муниципальной программы «Развитие муниципальной системы образования </w:t>
      </w:r>
      <w:proofErr w:type="spellStart"/>
      <w:r w:rsidR="000E5224" w:rsidRPr="000E5224">
        <w:rPr>
          <w:rFonts w:ascii="Times New Roman" w:hAnsi="Times New Roman"/>
          <w:sz w:val="24"/>
          <w:szCs w:val="24"/>
        </w:rPr>
        <w:t>Узловского</w:t>
      </w:r>
      <w:proofErr w:type="spellEnd"/>
      <w:r w:rsidR="000E5224" w:rsidRPr="000E5224">
        <w:rPr>
          <w:rFonts w:ascii="Times New Roman" w:hAnsi="Times New Roman"/>
          <w:sz w:val="24"/>
          <w:szCs w:val="24"/>
        </w:rPr>
        <w:t xml:space="preserve"> района на 2021-2025 годы»,</w:t>
      </w:r>
      <w:r w:rsidR="000E5224" w:rsidRPr="000E5224">
        <w:rPr>
          <w:rFonts w:ascii="Times New Roman" w:hAnsi="Times New Roman"/>
          <w:b/>
          <w:sz w:val="24"/>
          <w:szCs w:val="24"/>
        </w:rPr>
        <w:t xml:space="preserve"> </w:t>
      </w:r>
      <w:r w:rsidR="000E5224" w:rsidRPr="000E5224">
        <w:rPr>
          <w:rFonts w:ascii="Times New Roman" w:hAnsi="Times New Roman"/>
          <w:sz w:val="24"/>
          <w:szCs w:val="24"/>
        </w:rPr>
        <w:t>и в целях обеспечения отдыха и организованного досуга учащихся в период каникул</w:t>
      </w:r>
      <w:r w:rsidR="000E5224">
        <w:rPr>
          <w:rFonts w:ascii="Times New Roman" w:hAnsi="Times New Roman"/>
          <w:sz w:val="24"/>
          <w:szCs w:val="24"/>
        </w:rPr>
        <w:t xml:space="preserve"> на базе МБОУ СОШ № 17 создан летний пришкольный оздоровительный лагерь на 150 мест, стоимость питания на 1 ребенка в день составит 260 рублей.</w:t>
      </w:r>
      <w:r w:rsidR="00F656C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656CB" w:rsidRPr="000E5224" w:rsidRDefault="00C3580A" w:rsidP="000E5224">
      <w:pPr>
        <w:pStyle w:val="a9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656CB">
        <w:rPr>
          <w:rFonts w:ascii="Times New Roman" w:hAnsi="Times New Roman"/>
          <w:sz w:val="24"/>
          <w:szCs w:val="24"/>
        </w:rPr>
        <w:t xml:space="preserve">8 мая 2022 года произведена акарицидная обработка от клещей пришкольной территории на сумму 10 463 рубля. </w:t>
      </w:r>
    </w:p>
    <w:p w:rsidR="00AE67D9" w:rsidRDefault="00C3580A" w:rsidP="004A7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D29D3" w:rsidRPr="004D29D3">
        <w:rPr>
          <w:rFonts w:ascii="Times New Roman" w:hAnsi="Times New Roman"/>
          <w:sz w:val="24"/>
          <w:szCs w:val="24"/>
        </w:rPr>
        <w:t>С 1 октября 2022 года в школе реализуются платные образовательные услуги по дополнительным образовательным программам «Школа будущего первоклассника» и «Практическая химия»</w:t>
      </w:r>
      <w:r w:rsidR="007D766D">
        <w:rPr>
          <w:rFonts w:ascii="Times New Roman" w:hAnsi="Times New Roman"/>
          <w:sz w:val="24"/>
          <w:szCs w:val="24"/>
        </w:rPr>
        <w:t xml:space="preserve">. На лицевой счет школы по состоянию на 01.05.2022 года поступило  </w:t>
      </w:r>
      <w:r w:rsidR="006977E4">
        <w:rPr>
          <w:rFonts w:ascii="Times New Roman" w:hAnsi="Times New Roman"/>
          <w:sz w:val="24"/>
          <w:szCs w:val="24"/>
        </w:rPr>
        <w:t xml:space="preserve">153161 </w:t>
      </w:r>
      <w:r w:rsidR="007D766D">
        <w:rPr>
          <w:rFonts w:ascii="Times New Roman" w:hAnsi="Times New Roman"/>
          <w:sz w:val="24"/>
          <w:szCs w:val="24"/>
        </w:rPr>
        <w:t>рубл</w:t>
      </w:r>
      <w:r w:rsidR="006977E4">
        <w:rPr>
          <w:rFonts w:ascii="Times New Roman" w:hAnsi="Times New Roman"/>
          <w:sz w:val="24"/>
          <w:szCs w:val="24"/>
        </w:rPr>
        <w:t>ь</w:t>
      </w:r>
      <w:r w:rsidR="007D766D">
        <w:rPr>
          <w:rFonts w:ascii="Times New Roman" w:hAnsi="Times New Roman"/>
          <w:sz w:val="24"/>
          <w:szCs w:val="24"/>
        </w:rPr>
        <w:t xml:space="preserve">. Заплачен налог на прибыль, страховые взносы, заработная плата педагогов составила </w:t>
      </w:r>
      <w:r w:rsidR="006977E4">
        <w:rPr>
          <w:rFonts w:ascii="Times New Roman" w:hAnsi="Times New Roman"/>
          <w:sz w:val="24"/>
          <w:szCs w:val="24"/>
        </w:rPr>
        <w:t>65981,64</w:t>
      </w:r>
      <w:r w:rsidR="007D766D">
        <w:rPr>
          <w:rFonts w:ascii="Times New Roman" w:hAnsi="Times New Roman"/>
          <w:sz w:val="24"/>
          <w:szCs w:val="24"/>
        </w:rPr>
        <w:t xml:space="preserve"> рубл</w:t>
      </w:r>
      <w:r w:rsidR="006977E4">
        <w:rPr>
          <w:rFonts w:ascii="Times New Roman" w:hAnsi="Times New Roman"/>
          <w:sz w:val="24"/>
          <w:szCs w:val="24"/>
        </w:rPr>
        <w:t>ь.</w:t>
      </w:r>
      <w:r w:rsidR="007D766D">
        <w:rPr>
          <w:rFonts w:ascii="Times New Roman" w:hAnsi="Times New Roman"/>
          <w:sz w:val="24"/>
          <w:szCs w:val="24"/>
        </w:rPr>
        <w:t xml:space="preserve"> </w:t>
      </w:r>
    </w:p>
    <w:p w:rsidR="007D766D" w:rsidRPr="004D29D3" w:rsidRDefault="00C3580A" w:rsidP="004A7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766D">
        <w:rPr>
          <w:rFonts w:ascii="Times New Roman" w:hAnsi="Times New Roman"/>
          <w:sz w:val="24"/>
          <w:szCs w:val="24"/>
        </w:rPr>
        <w:t>За счет поступления внебюджетных средств (</w:t>
      </w:r>
      <w:r w:rsidR="006977E4">
        <w:rPr>
          <w:rFonts w:ascii="Times New Roman" w:hAnsi="Times New Roman"/>
          <w:sz w:val="24"/>
          <w:szCs w:val="24"/>
        </w:rPr>
        <w:t xml:space="preserve">55916 пятидесяти пяти тысяч  </w:t>
      </w:r>
      <w:proofErr w:type="gramStart"/>
      <w:r w:rsidR="006977E4">
        <w:rPr>
          <w:rFonts w:ascii="Times New Roman" w:hAnsi="Times New Roman"/>
          <w:sz w:val="24"/>
          <w:szCs w:val="24"/>
        </w:rPr>
        <w:t>девятьсот шестнадцати</w:t>
      </w:r>
      <w:proofErr w:type="gramEnd"/>
      <w:r w:rsidR="006977E4">
        <w:rPr>
          <w:rFonts w:ascii="Times New Roman" w:hAnsi="Times New Roman"/>
          <w:sz w:val="24"/>
          <w:szCs w:val="24"/>
        </w:rPr>
        <w:t xml:space="preserve"> рублей</w:t>
      </w:r>
      <w:r w:rsidR="007D766D">
        <w:rPr>
          <w:rFonts w:ascii="Times New Roman" w:hAnsi="Times New Roman"/>
          <w:sz w:val="24"/>
          <w:szCs w:val="24"/>
        </w:rPr>
        <w:t>) закуплены краска, картриджи, строительные материалы для проведения ремонтных работ по подготовке школы к новому учебному году.</w:t>
      </w:r>
    </w:p>
    <w:p w:rsidR="000E5224" w:rsidRDefault="000E5224" w:rsidP="004A7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74F" w:rsidRDefault="004A787A" w:rsidP="006D774F">
      <w:pPr>
        <w:shd w:val="clear" w:color="auto" w:fill="FFFFFF"/>
        <w:jc w:val="right"/>
        <w:rPr>
          <w:bCs/>
          <w:i/>
          <w:iCs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C3580A" w:rsidRDefault="00C3580A" w:rsidP="00C57CAE">
      <w:pPr>
        <w:jc w:val="right"/>
        <w:rPr>
          <w:rFonts w:ascii="Times New Roman" w:hAnsi="Times New Roman"/>
          <w:i/>
          <w:sz w:val="24"/>
        </w:rPr>
      </w:pPr>
    </w:p>
    <w:p w:rsidR="00C3580A" w:rsidRDefault="00C3580A" w:rsidP="00C57CAE">
      <w:pPr>
        <w:jc w:val="right"/>
        <w:rPr>
          <w:rFonts w:ascii="Times New Roman" w:hAnsi="Times New Roman"/>
          <w:i/>
          <w:sz w:val="24"/>
        </w:rPr>
      </w:pPr>
    </w:p>
    <w:p w:rsidR="00C57CAE" w:rsidRDefault="00C57CAE" w:rsidP="00C57CAE">
      <w:pPr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C57CAE">
        <w:rPr>
          <w:rFonts w:ascii="Times New Roman" w:hAnsi="Times New Roman"/>
          <w:i/>
          <w:sz w:val="24"/>
        </w:rPr>
        <w:lastRenderedPageBreak/>
        <w:t>Выступление</w:t>
      </w:r>
      <w:r>
        <w:rPr>
          <w:rFonts w:ascii="Times New Roman" w:hAnsi="Times New Roman"/>
          <w:i/>
          <w:sz w:val="24"/>
        </w:rPr>
        <w:t xml:space="preserve"> </w:t>
      </w:r>
      <w:r w:rsidRPr="00C57CAE">
        <w:rPr>
          <w:rFonts w:ascii="Times New Roman" w:hAnsi="Times New Roman"/>
          <w:bCs/>
          <w:i/>
          <w:iCs/>
          <w:sz w:val="24"/>
          <w:szCs w:val="24"/>
        </w:rPr>
        <w:t xml:space="preserve">заместителя директора по УВР </w:t>
      </w:r>
      <w:proofErr w:type="spellStart"/>
      <w:r w:rsidRPr="00C57CAE">
        <w:rPr>
          <w:rFonts w:ascii="Times New Roman" w:hAnsi="Times New Roman"/>
          <w:bCs/>
          <w:i/>
          <w:iCs/>
          <w:sz w:val="24"/>
          <w:szCs w:val="24"/>
        </w:rPr>
        <w:t>Долгай</w:t>
      </w:r>
      <w:proofErr w:type="spellEnd"/>
      <w:r w:rsidRPr="00C57CAE">
        <w:rPr>
          <w:rFonts w:ascii="Times New Roman" w:hAnsi="Times New Roman"/>
          <w:bCs/>
          <w:i/>
          <w:iCs/>
          <w:sz w:val="24"/>
          <w:szCs w:val="24"/>
        </w:rPr>
        <w:t xml:space="preserve"> Н.Л.</w:t>
      </w:r>
    </w:p>
    <w:p w:rsidR="00C57CAE" w:rsidRPr="00C57CAE" w:rsidRDefault="00C3580A" w:rsidP="00C57CAE">
      <w:pPr>
        <w:autoSpaceDE w:val="0"/>
        <w:autoSpaceDN w:val="0"/>
        <w:adjustRightInd w:val="0"/>
        <w:ind w:right="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C57CAE" w:rsidRPr="00C57CAE">
        <w:rPr>
          <w:rFonts w:ascii="Times New Roman" w:hAnsi="Times New Roman"/>
          <w:b/>
          <w:bCs/>
          <w:sz w:val="24"/>
          <w:szCs w:val="24"/>
        </w:rPr>
        <w:t>Кадровое обеспечение</w:t>
      </w:r>
    </w:p>
    <w:p w:rsidR="00C57CAE" w:rsidRPr="00C57CAE" w:rsidRDefault="00C3580A" w:rsidP="00C3580A">
      <w:pPr>
        <w:autoSpaceDE w:val="0"/>
        <w:autoSpaceDN w:val="0"/>
        <w:adjustRightInd w:val="0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57CAE" w:rsidRPr="00C57CAE">
        <w:rPr>
          <w:rFonts w:ascii="Times New Roman" w:hAnsi="Times New Roman"/>
          <w:sz w:val="24"/>
          <w:szCs w:val="24"/>
        </w:rPr>
        <w:t xml:space="preserve">Качество образования и его эффективность в наибольшей степени зависит от профессиональных характеристик педагогического коллектива, его квалификации, способности  к восприятию нововведений, опыта и т.д. Высококвалифицированный педагогический коллектив – основа успешного функционирования и развития школы как педагогической системы. Образовательный процесс в 2021-2022 учебном году был обеспечен педагогическими кадрами соответствующей квалификации и уровня образования: в школе работают 40 педагогов. Из них 32 человека с высшим образованием. Половина педагогов без высшего образования в настоящее время обучаются в высших учебных заведениях. Почти половина (48%) учителей имеют высшую квалификационную категорию. Увеличилось число педагогов без категории за счет прихода в школу учителей без категории (молодых специалистов). В школе продолжает работать Заслуженный учитель Российской Федерации Короткова  Людмила Александровна. 8 педагогов являются  Почетными работниками общего образования (перечислить), 7 человек награждены Почетными грамотами Министерства образования РФ, 12 человек – Почетными грамотами Министерства образования Тульской области. За  прошедший учебный год присвоено звание Почетный работник воспитания и просвещения РФ» Ермолаевой С.А., а Широкова М.М. и </w:t>
      </w:r>
      <w:proofErr w:type="spellStart"/>
      <w:r w:rsidR="00C57CAE" w:rsidRPr="00C57CAE">
        <w:rPr>
          <w:rFonts w:ascii="Times New Roman" w:hAnsi="Times New Roman"/>
          <w:sz w:val="24"/>
          <w:szCs w:val="24"/>
        </w:rPr>
        <w:t>Бухарова</w:t>
      </w:r>
      <w:proofErr w:type="spellEnd"/>
      <w:r w:rsidR="00C57CAE" w:rsidRPr="00C57CAE">
        <w:rPr>
          <w:rFonts w:ascii="Times New Roman" w:hAnsi="Times New Roman"/>
          <w:sz w:val="24"/>
          <w:szCs w:val="24"/>
        </w:rPr>
        <w:t xml:space="preserve"> Н.В. награждены  Почетными грамотами Министерства просвещения РФ.</w:t>
      </w:r>
    </w:p>
    <w:p w:rsidR="00C3580A" w:rsidRPr="00C3580A" w:rsidRDefault="00C3580A" w:rsidP="00C3580A">
      <w:pPr>
        <w:autoSpaceDE w:val="0"/>
        <w:autoSpaceDN w:val="0"/>
        <w:adjustRightInd w:val="0"/>
        <w:ind w:left="57" w:right="57" w:firstLine="708"/>
        <w:jc w:val="center"/>
        <w:rPr>
          <w:rFonts w:ascii="Times New Roman" w:hAnsi="Times New Roman"/>
          <w:b/>
          <w:sz w:val="24"/>
          <w:szCs w:val="24"/>
        </w:rPr>
      </w:pPr>
      <w:r w:rsidRPr="00C3580A">
        <w:rPr>
          <w:rFonts w:ascii="Times New Roman" w:hAnsi="Times New Roman"/>
          <w:b/>
          <w:sz w:val="24"/>
          <w:szCs w:val="24"/>
        </w:rPr>
        <w:t>Характеристика  учителей  по  квалификационным категориям:</w:t>
      </w:r>
    </w:p>
    <w:tbl>
      <w:tblPr>
        <w:tblW w:w="9252" w:type="dxa"/>
        <w:tblInd w:w="216" w:type="dxa"/>
        <w:tblLook w:val="0000"/>
      </w:tblPr>
      <w:tblGrid>
        <w:gridCol w:w="6980"/>
        <w:gridCol w:w="2272"/>
      </w:tblGrid>
      <w:tr w:rsidR="00C3580A" w:rsidRPr="00C3580A" w:rsidTr="0013419A">
        <w:trPr>
          <w:trHeight w:val="352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0A" w:rsidRPr="00C3580A" w:rsidRDefault="00C3580A" w:rsidP="00C3580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A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 и категория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3580A" w:rsidRPr="00C3580A" w:rsidRDefault="00C3580A" w:rsidP="00C3580A">
            <w:pPr>
              <w:autoSpaceDE w:val="0"/>
              <w:autoSpaceDN w:val="0"/>
              <w:adjustRightInd w:val="0"/>
              <w:ind w:left="57" w:right="57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0A">
              <w:rPr>
                <w:rFonts w:ascii="Times New Roman" w:hAnsi="Times New Roman"/>
                <w:bCs/>
                <w:sz w:val="24"/>
                <w:szCs w:val="24"/>
              </w:rPr>
              <w:t xml:space="preserve">2021-2022 </w:t>
            </w:r>
            <w:proofErr w:type="spellStart"/>
            <w:r w:rsidRPr="00C3580A"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spellEnd"/>
            <w:r w:rsidRPr="00C3580A">
              <w:rPr>
                <w:rFonts w:ascii="Times New Roman" w:hAnsi="Times New Roman"/>
                <w:bCs/>
                <w:sz w:val="24"/>
                <w:szCs w:val="24"/>
              </w:rPr>
              <w:t>. год</w:t>
            </w:r>
          </w:p>
        </w:tc>
      </w:tr>
      <w:tr w:rsidR="00C3580A" w:rsidRPr="00C3580A" w:rsidTr="0013419A">
        <w:trPr>
          <w:trHeight w:val="358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0A" w:rsidRPr="00C3580A" w:rsidRDefault="00C3580A" w:rsidP="00C3580A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0A">
              <w:rPr>
                <w:rFonts w:ascii="Times New Roman" w:hAnsi="Times New Roman"/>
                <w:sz w:val="24"/>
                <w:szCs w:val="24"/>
              </w:rPr>
              <w:t xml:space="preserve">        Всего  педагогов   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0A" w:rsidRPr="00C3580A" w:rsidRDefault="00C3580A" w:rsidP="0013419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0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C3580A" w:rsidRPr="00C3580A" w:rsidTr="0013419A">
        <w:trPr>
          <w:trHeight w:val="252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0A" w:rsidRPr="00C3580A" w:rsidRDefault="00C3580A" w:rsidP="00C3580A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0A">
              <w:rPr>
                <w:rFonts w:ascii="Times New Roman" w:hAnsi="Times New Roman"/>
                <w:sz w:val="24"/>
                <w:szCs w:val="24"/>
              </w:rPr>
              <w:t>Высшее образование: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0A" w:rsidRPr="00C3580A" w:rsidRDefault="00C3580A" w:rsidP="0013419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A">
              <w:rPr>
                <w:rFonts w:ascii="Times New Roman" w:hAnsi="Times New Roman"/>
                <w:sz w:val="24"/>
                <w:szCs w:val="24"/>
              </w:rPr>
              <w:t>32   (80%)</w:t>
            </w:r>
          </w:p>
        </w:tc>
      </w:tr>
      <w:tr w:rsidR="00C3580A" w:rsidRPr="00C3580A" w:rsidTr="0013419A">
        <w:trPr>
          <w:trHeight w:val="354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0A" w:rsidRPr="00C3580A" w:rsidRDefault="00C3580A" w:rsidP="00C3580A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0A">
              <w:rPr>
                <w:rFonts w:ascii="Times New Roman" w:hAnsi="Times New Roman"/>
                <w:sz w:val="24"/>
                <w:szCs w:val="24"/>
              </w:rPr>
              <w:t>-педагогическое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0A" w:rsidRPr="00C3580A" w:rsidRDefault="00C3580A" w:rsidP="0013419A">
            <w:pPr>
              <w:autoSpaceDE w:val="0"/>
              <w:autoSpaceDN w:val="0"/>
              <w:adjustRightInd w:val="0"/>
              <w:ind w:left="57" w:right="57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A">
              <w:rPr>
                <w:rFonts w:ascii="Times New Roman" w:hAnsi="Times New Roman"/>
                <w:sz w:val="24"/>
                <w:szCs w:val="24"/>
              </w:rPr>
              <w:t>28   (88%)</w:t>
            </w:r>
          </w:p>
        </w:tc>
      </w:tr>
      <w:tr w:rsidR="00C3580A" w:rsidRPr="00C3580A" w:rsidTr="0013419A">
        <w:trPr>
          <w:trHeight w:val="337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0A" w:rsidRPr="00C3580A" w:rsidRDefault="00C3580A" w:rsidP="00C3580A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0A">
              <w:rPr>
                <w:rFonts w:ascii="Times New Roman" w:hAnsi="Times New Roman"/>
                <w:sz w:val="24"/>
                <w:szCs w:val="24"/>
              </w:rPr>
              <w:t>-непедагогическое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0A" w:rsidRPr="00C3580A" w:rsidRDefault="00C3580A" w:rsidP="0013419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A">
              <w:rPr>
                <w:rFonts w:ascii="Times New Roman" w:hAnsi="Times New Roman"/>
                <w:sz w:val="24"/>
                <w:szCs w:val="24"/>
              </w:rPr>
              <w:t>4    (12%)</w:t>
            </w:r>
          </w:p>
        </w:tc>
      </w:tr>
      <w:tr w:rsidR="00C3580A" w:rsidRPr="00C3580A" w:rsidTr="0013419A">
        <w:trPr>
          <w:trHeight w:val="245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0A" w:rsidRPr="00C3580A" w:rsidRDefault="00C3580A" w:rsidP="00C3580A">
            <w:pPr>
              <w:tabs>
                <w:tab w:val="left" w:pos="720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80A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0A" w:rsidRPr="00C3580A" w:rsidRDefault="00C3580A" w:rsidP="0013419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A">
              <w:rPr>
                <w:rFonts w:ascii="Times New Roman" w:hAnsi="Times New Roman"/>
                <w:sz w:val="24"/>
                <w:szCs w:val="24"/>
              </w:rPr>
              <w:t>6    (15%)</w:t>
            </w:r>
          </w:p>
        </w:tc>
      </w:tr>
      <w:tr w:rsidR="00C3580A" w:rsidRPr="00C3580A" w:rsidTr="0013419A">
        <w:trPr>
          <w:trHeight w:val="345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0A" w:rsidRPr="00C3580A" w:rsidRDefault="00C3580A" w:rsidP="00C3580A">
            <w:pPr>
              <w:tabs>
                <w:tab w:val="left" w:pos="720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80A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0A" w:rsidRPr="00C3580A" w:rsidRDefault="00C3580A" w:rsidP="0013419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A">
              <w:rPr>
                <w:rFonts w:ascii="Times New Roman" w:hAnsi="Times New Roman"/>
                <w:sz w:val="24"/>
                <w:szCs w:val="24"/>
              </w:rPr>
              <w:t>11 (27%)</w:t>
            </w:r>
          </w:p>
        </w:tc>
      </w:tr>
      <w:tr w:rsidR="00C3580A" w:rsidRPr="00C3580A" w:rsidTr="0013419A">
        <w:trPr>
          <w:trHeight w:val="24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0A" w:rsidRPr="00C3580A" w:rsidRDefault="00C3580A" w:rsidP="00C3580A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80A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0A" w:rsidRPr="00C3580A" w:rsidRDefault="00C3580A" w:rsidP="0013419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A">
              <w:rPr>
                <w:rFonts w:ascii="Times New Roman" w:hAnsi="Times New Roman"/>
                <w:sz w:val="24"/>
                <w:szCs w:val="24"/>
              </w:rPr>
              <w:t>6   (15%)</w:t>
            </w:r>
          </w:p>
        </w:tc>
      </w:tr>
      <w:tr w:rsidR="00C3580A" w:rsidRPr="00C3580A" w:rsidTr="0013419A">
        <w:trPr>
          <w:trHeight w:val="33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0A" w:rsidRPr="00C3580A" w:rsidRDefault="00C3580A" w:rsidP="00C3580A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80A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0A" w:rsidRPr="00C3580A" w:rsidRDefault="00C3580A" w:rsidP="0013419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A">
              <w:rPr>
                <w:rFonts w:ascii="Times New Roman" w:hAnsi="Times New Roman"/>
                <w:sz w:val="24"/>
                <w:szCs w:val="24"/>
              </w:rPr>
              <w:t>4   (10%)</w:t>
            </w:r>
          </w:p>
        </w:tc>
      </w:tr>
      <w:tr w:rsidR="00C3580A" w:rsidRPr="00C3580A" w:rsidTr="0013419A">
        <w:trPr>
          <w:trHeight w:val="233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0A" w:rsidRPr="00C3580A" w:rsidRDefault="00C3580A" w:rsidP="00C3580A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80A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0A" w:rsidRPr="00C3580A" w:rsidRDefault="00C3580A" w:rsidP="0013419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A">
              <w:rPr>
                <w:rFonts w:ascii="Times New Roman" w:hAnsi="Times New Roman"/>
                <w:sz w:val="24"/>
                <w:szCs w:val="24"/>
              </w:rPr>
              <w:t>19  (48%)</w:t>
            </w:r>
          </w:p>
        </w:tc>
      </w:tr>
      <w:tr w:rsidR="00C3580A" w:rsidRPr="00C3580A" w:rsidTr="0013419A">
        <w:trPr>
          <w:trHeight w:val="228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0A" w:rsidRPr="00C3580A" w:rsidRDefault="00C3580A" w:rsidP="00C3580A">
            <w:pPr>
              <w:autoSpaceDE w:val="0"/>
              <w:autoSpaceDN w:val="0"/>
              <w:adjustRightInd w:val="0"/>
              <w:ind w:left="57" w:right="57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0A">
              <w:rPr>
                <w:rFonts w:ascii="Times New Roman" w:hAnsi="Times New Roman"/>
                <w:sz w:val="24"/>
                <w:szCs w:val="24"/>
              </w:rPr>
              <w:t>Почетное звание «Почетный работник общего образования РФ»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0A" w:rsidRPr="00C3580A" w:rsidRDefault="00C3580A" w:rsidP="0013419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A">
              <w:rPr>
                <w:rFonts w:ascii="Times New Roman" w:hAnsi="Times New Roman"/>
                <w:sz w:val="24"/>
                <w:szCs w:val="24"/>
              </w:rPr>
              <w:t>8    (20%)</w:t>
            </w:r>
          </w:p>
        </w:tc>
      </w:tr>
      <w:tr w:rsidR="00C3580A" w:rsidRPr="00C3580A" w:rsidTr="0013419A">
        <w:trPr>
          <w:trHeight w:val="308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0A" w:rsidRPr="00C3580A" w:rsidRDefault="00C3580A" w:rsidP="00C3580A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0A">
              <w:rPr>
                <w:rFonts w:ascii="Times New Roman" w:hAnsi="Times New Roman"/>
                <w:sz w:val="24"/>
                <w:szCs w:val="24"/>
              </w:rPr>
              <w:t>Заслуженный учитель РФ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0A" w:rsidRPr="00C3580A" w:rsidRDefault="00C3580A" w:rsidP="0013419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341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3580A">
              <w:rPr>
                <w:rFonts w:ascii="Times New Roman" w:hAnsi="Times New Roman"/>
                <w:sz w:val="24"/>
                <w:szCs w:val="24"/>
              </w:rPr>
              <w:t xml:space="preserve"> (2%)</w:t>
            </w:r>
          </w:p>
        </w:tc>
      </w:tr>
      <w:tr w:rsidR="00C3580A" w:rsidRPr="00C3580A" w:rsidTr="0013419A">
        <w:trPr>
          <w:trHeight w:val="33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0A" w:rsidRPr="00C3580A" w:rsidRDefault="00C3580A" w:rsidP="00C3580A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0A">
              <w:rPr>
                <w:rFonts w:ascii="Times New Roman" w:hAnsi="Times New Roman"/>
                <w:sz w:val="24"/>
                <w:szCs w:val="24"/>
              </w:rPr>
              <w:t>Почетная грамота Министерства образования РФ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0A" w:rsidRPr="00C3580A" w:rsidRDefault="00C3580A" w:rsidP="0013419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A">
              <w:rPr>
                <w:rFonts w:ascii="Times New Roman" w:hAnsi="Times New Roman"/>
                <w:sz w:val="24"/>
                <w:szCs w:val="24"/>
              </w:rPr>
              <w:t>7   (18%)</w:t>
            </w:r>
          </w:p>
        </w:tc>
      </w:tr>
      <w:tr w:rsidR="00C3580A" w:rsidRPr="00C3580A" w:rsidTr="0013419A">
        <w:trPr>
          <w:trHeight w:val="33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0A" w:rsidRPr="00C3580A" w:rsidRDefault="00C3580A" w:rsidP="00C3580A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0A">
              <w:rPr>
                <w:rFonts w:ascii="Times New Roman" w:hAnsi="Times New Roman"/>
                <w:sz w:val="24"/>
                <w:szCs w:val="24"/>
              </w:rPr>
              <w:lastRenderedPageBreak/>
              <w:t>Почетная грамота Министерства  образования ТО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0A" w:rsidRPr="00C3580A" w:rsidRDefault="0013419A" w:rsidP="0013419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</w:t>
            </w:r>
            <w:r w:rsidR="00C3580A" w:rsidRPr="00C3580A">
              <w:rPr>
                <w:rFonts w:ascii="Times New Roman" w:hAnsi="Times New Roman"/>
                <w:sz w:val="24"/>
                <w:szCs w:val="24"/>
              </w:rPr>
              <w:t>30%)</w:t>
            </w:r>
          </w:p>
        </w:tc>
      </w:tr>
      <w:tr w:rsidR="00C3580A" w:rsidRPr="00C3580A" w:rsidTr="0013419A">
        <w:trPr>
          <w:trHeight w:val="33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0A" w:rsidRPr="00C3580A" w:rsidRDefault="00C3580A" w:rsidP="00C3580A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0A">
              <w:rPr>
                <w:rFonts w:ascii="Times New Roman" w:hAnsi="Times New Roman"/>
                <w:sz w:val="24"/>
                <w:szCs w:val="24"/>
              </w:rPr>
              <w:t>Кандидат психологических наук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80A" w:rsidRPr="00C3580A" w:rsidRDefault="00C3580A" w:rsidP="0013419A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80A">
              <w:rPr>
                <w:rFonts w:ascii="Times New Roman" w:hAnsi="Times New Roman"/>
                <w:sz w:val="24"/>
                <w:szCs w:val="24"/>
              </w:rPr>
              <w:t>1   (2,5%)</w:t>
            </w:r>
          </w:p>
        </w:tc>
      </w:tr>
    </w:tbl>
    <w:p w:rsidR="00C57CAE" w:rsidRDefault="00C57CAE" w:rsidP="00C57CAE">
      <w:pPr>
        <w:jc w:val="both"/>
        <w:rPr>
          <w:rFonts w:ascii="Times New Roman" w:hAnsi="Times New Roman"/>
          <w:i/>
          <w:sz w:val="24"/>
          <w:szCs w:val="24"/>
        </w:rPr>
      </w:pPr>
    </w:p>
    <w:p w:rsidR="0013419A" w:rsidRPr="0013419A" w:rsidRDefault="0013419A" w:rsidP="0013419A">
      <w:pPr>
        <w:autoSpaceDE w:val="0"/>
        <w:autoSpaceDN w:val="0"/>
        <w:adjustRightInd w:val="0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13419A">
        <w:rPr>
          <w:rFonts w:ascii="Times New Roman" w:hAnsi="Times New Roman"/>
          <w:sz w:val="24"/>
          <w:szCs w:val="24"/>
        </w:rPr>
        <w:t>Педагогический стаж:</w:t>
      </w:r>
    </w:p>
    <w:tbl>
      <w:tblPr>
        <w:tblW w:w="0" w:type="auto"/>
        <w:jc w:val="center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7"/>
        <w:gridCol w:w="1879"/>
      </w:tblGrid>
      <w:tr w:rsidR="0013419A" w:rsidRPr="0013419A" w:rsidTr="00A82A2B">
        <w:trPr>
          <w:jc w:val="center"/>
        </w:trPr>
        <w:tc>
          <w:tcPr>
            <w:tcW w:w="1707" w:type="dxa"/>
          </w:tcPr>
          <w:p w:rsidR="0013419A" w:rsidRPr="0013419A" w:rsidRDefault="0013419A" w:rsidP="00A82A2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19A">
              <w:rPr>
                <w:rFonts w:ascii="Times New Roman" w:hAnsi="Times New Roman"/>
                <w:b/>
                <w:sz w:val="24"/>
                <w:szCs w:val="24"/>
              </w:rPr>
              <w:t xml:space="preserve">Стаж </w:t>
            </w:r>
          </w:p>
        </w:tc>
        <w:tc>
          <w:tcPr>
            <w:tcW w:w="1879" w:type="dxa"/>
          </w:tcPr>
          <w:p w:rsidR="0013419A" w:rsidRPr="0013419A" w:rsidRDefault="0013419A" w:rsidP="00A82A2B">
            <w:pPr>
              <w:autoSpaceDE w:val="0"/>
              <w:autoSpaceDN w:val="0"/>
              <w:adjustRightInd w:val="0"/>
              <w:ind w:left="57" w:right="57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19A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13419A" w:rsidRPr="0013419A" w:rsidTr="00A82A2B">
        <w:trPr>
          <w:jc w:val="center"/>
        </w:trPr>
        <w:tc>
          <w:tcPr>
            <w:tcW w:w="1707" w:type="dxa"/>
          </w:tcPr>
          <w:p w:rsidR="0013419A" w:rsidRPr="0013419A" w:rsidRDefault="0013419A" w:rsidP="00A82A2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9A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79" w:type="dxa"/>
          </w:tcPr>
          <w:p w:rsidR="0013419A" w:rsidRPr="0013419A" w:rsidRDefault="0013419A" w:rsidP="00A82A2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9A">
              <w:rPr>
                <w:rFonts w:ascii="Times New Roman" w:hAnsi="Times New Roman"/>
                <w:sz w:val="24"/>
                <w:szCs w:val="24"/>
              </w:rPr>
              <w:t>8 (20%)</w:t>
            </w:r>
          </w:p>
        </w:tc>
      </w:tr>
      <w:tr w:rsidR="0013419A" w:rsidRPr="0013419A" w:rsidTr="00A82A2B">
        <w:trPr>
          <w:jc w:val="center"/>
        </w:trPr>
        <w:tc>
          <w:tcPr>
            <w:tcW w:w="1707" w:type="dxa"/>
          </w:tcPr>
          <w:p w:rsidR="0013419A" w:rsidRPr="0013419A" w:rsidRDefault="0013419A" w:rsidP="00A82A2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9A">
              <w:rPr>
                <w:rFonts w:ascii="Times New Roman" w:hAnsi="Times New Roman"/>
                <w:sz w:val="24"/>
                <w:szCs w:val="24"/>
              </w:rPr>
              <w:t xml:space="preserve">от 5 до 10 </w:t>
            </w:r>
          </w:p>
        </w:tc>
        <w:tc>
          <w:tcPr>
            <w:tcW w:w="1879" w:type="dxa"/>
          </w:tcPr>
          <w:p w:rsidR="0013419A" w:rsidRPr="0013419A" w:rsidRDefault="0013419A" w:rsidP="00A82A2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9A">
              <w:rPr>
                <w:rFonts w:ascii="Times New Roman" w:hAnsi="Times New Roman"/>
                <w:sz w:val="24"/>
                <w:szCs w:val="24"/>
              </w:rPr>
              <w:t>2 (5%)</w:t>
            </w:r>
          </w:p>
        </w:tc>
      </w:tr>
      <w:tr w:rsidR="0013419A" w:rsidRPr="0013419A" w:rsidTr="00A82A2B">
        <w:trPr>
          <w:jc w:val="center"/>
        </w:trPr>
        <w:tc>
          <w:tcPr>
            <w:tcW w:w="1707" w:type="dxa"/>
          </w:tcPr>
          <w:p w:rsidR="0013419A" w:rsidRPr="0013419A" w:rsidRDefault="0013419A" w:rsidP="00A82A2B">
            <w:pPr>
              <w:autoSpaceDE w:val="0"/>
              <w:autoSpaceDN w:val="0"/>
              <w:adjustRightInd w:val="0"/>
              <w:ind w:left="57" w:right="-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9A">
              <w:rPr>
                <w:rFonts w:ascii="Times New Roman" w:hAnsi="Times New Roman"/>
                <w:sz w:val="24"/>
                <w:szCs w:val="24"/>
              </w:rPr>
              <w:t xml:space="preserve">от 10 до 20 </w:t>
            </w:r>
          </w:p>
        </w:tc>
        <w:tc>
          <w:tcPr>
            <w:tcW w:w="1879" w:type="dxa"/>
          </w:tcPr>
          <w:p w:rsidR="0013419A" w:rsidRPr="0013419A" w:rsidRDefault="0013419A" w:rsidP="00A82A2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9A">
              <w:rPr>
                <w:rFonts w:ascii="Times New Roman" w:hAnsi="Times New Roman"/>
                <w:sz w:val="24"/>
                <w:szCs w:val="24"/>
              </w:rPr>
              <w:t>6 (15%)</w:t>
            </w:r>
          </w:p>
        </w:tc>
      </w:tr>
      <w:tr w:rsidR="0013419A" w:rsidRPr="0013419A" w:rsidTr="00A82A2B">
        <w:trPr>
          <w:jc w:val="center"/>
        </w:trPr>
        <w:tc>
          <w:tcPr>
            <w:tcW w:w="1707" w:type="dxa"/>
          </w:tcPr>
          <w:p w:rsidR="0013419A" w:rsidRPr="0013419A" w:rsidRDefault="0013419A" w:rsidP="00A82A2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9A">
              <w:rPr>
                <w:rFonts w:ascii="Times New Roman" w:hAnsi="Times New Roman"/>
                <w:sz w:val="24"/>
                <w:szCs w:val="24"/>
              </w:rPr>
              <w:t>от 20 до 30</w:t>
            </w:r>
          </w:p>
        </w:tc>
        <w:tc>
          <w:tcPr>
            <w:tcW w:w="1879" w:type="dxa"/>
          </w:tcPr>
          <w:p w:rsidR="0013419A" w:rsidRPr="0013419A" w:rsidRDefault="0013419A" w:rsidP="00A82A2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9A">
              <w:rPr>
                <w:rFonts w:ascii="Times New Roman" w:hAnsi="Times New Roman"/>
                <w:sz w:val="24"/>
                <w:szCs w:val="24"/>
              </w:rPr>
              <w:t>8 (20%)</w:t>
            </w:r>
          </w:p>
        </w:tc>
      </w:tr>
      <w:tr w:rsidR="0013419A" w:rsidRPr="0013419A" w:rsidTr="00A82A2B">
        <w:trPr>
          <w:jc w:val="center"/>
        </w:trPr>
        <w:tc>
          <w:tcPr>
            <w:tcW w:w="1707" w:type="dxa"/>
          </w:tcPr>
          <w:p w:rsidR="0013419A" w:rsidRPr="0013419A" w:rsidRDefault="0013419A" w:rsidP="00A82A2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9A">
              <w:rPr>
                <w:rFonts w:ascii="Times New Roman" w:hAnsi="Times New Roman"/>
                <w:sz w:val="24"/>
                <w:szCs w:val="24"/>
              </w:rPr>
              <w:t>от 30 до 40</w:t>
            </w:r>
          </w:p>
        </w:tc>
        <w:tc>
          <w:tcPr>
            <w:tcW w:w="1879" w:type="dxa"/>
          </w:tcPr>
          <w:p w:rsidR="0013419A" w:rsidRPr="0013419A" w:rsidRDefault="0013419A" w:rsidP="00A82A2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9A">
              <w:rPr>
                <w:rFonts w:ascii="Times New Roman" w:hAnsi="Times New Roman"/>
                <w:sz w:val="24"/>
                <w:szCs w:val="24"/>
              </w:rPr>
              <w:t>10 (25%)</w:t>
            </w:r>
          </w:p>
        </w:tc>
      </w:tr>
      <w:tr w:rsidR="0013419A" w:rsidRPr="0013419A" w:rsidTr="00A82A2B">
        <w:trPr>
          <w:jc w:val="center"/>
        </w:trPr>
        <w:tc>
          <w:tcPr>
            <w:tcW w:w="1707" w:type="dxa"/>
          </w:tcPr>
          <w:p w:rsidR="0013419A" w:rsidRPr="0013419A" w:rsidRDefault="0013419A" w:rsidP="00A82A2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9A">
              <w:rPr>
                <w:rFonts w:ascii="Times New Roman" w:hAnsi="Times New Roman"/>
                <w:sz w:val="24"/>
                <w:szCs w:val="24"/>
              </w:rPr>
              <w:t>от 40 до 50</w:t>
            </w:r>
          </w:p>
        </w:tc>
        <w:tc>
          <w:tcPr>
            <w:tcW w:w="1879" w:type="dxa"/>
          </w:tcPr>
          <w:p w:rsidR="0013419A" w:rsidRPr="0013419A" w:rsidRDefault="0013419A" w:rsidP="00A82A2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9A">
              <w:rPr>
                <w:rFonts w:ascii="Times New Roman" w:hAnsi="Times New Roman"/>
                <w:sz w:val="24"/>
                <w:szCs w:val="24"/>
              </w:rPr>
              <w:t>4 (10%)</w:t>
            </w:r>
          </w:p>
        </w:tc>
      </w:tr>
      <w:tr w:rsidR="0013419A" w:rsidRPr="0013419A" w:rsidTr="00A82A2B">
        <w:trPr>
          <w:jc w:val="center"/>
        </w:trPr>
        <w:tc>
          <w:tcPr>
            <w:tcW w:w="1707" w:type="dxa"/>
          </w:tcPr>
          <w:p w:rsidR="0013419A" w:rsidRPr="0013419A" w:rsidRDefault="0013419A" w:rsidP="00A82A2B">
            <w:pPr>
              <w:autoSpaceDE w:val="0"/>
              <w:autoSpaceDN w:val="0"/>
              <w:adjustRightInd w:val="0"/>
              <w:ind w:left="57" w:right="-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9A">
              <w:rPr>
                <w:rFonts w:ascii="Times New Roman" w:hAnsi="Times New Roman"/>
                <w:sz w:val="24"/>
                <w:szCs w:val="24"/>
              </w:rPr>
              <w:t>более 50 лет</w:t>
            </w:r>
          </w:p>
        </w:tc>
        <w:tc>
          <w:tcPr>
            <w:tcW w:w="1879" w:type="dxa"/>
          </w:tcPr>
          <w:p w:rsidR="0013419A" w:rsidRPr="0013419A" w:rsidRDefault="0013419A" w:rsidP="00A82A2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19A">
              <w:rPr>
                <w:rFonts w:ascii="Times New Roman" w:hAnsi="Times New Roman"/>
                <w:sz w:val="24"/>
                <w:szCs w:val="24"/>
              </w:rPr>
              <w:t>2 (5%)</w:t>
            </w:r>
          </w:p>
        </w:tc>
      </w:tr>
    </w:tbl>
    <w:p w:rsidR="0013419A" w:rsidRPr="0013419A" w:rsidRDefault="0013419A" w:rsidP="0013419A">
      <w:pPr>
        <w:autoSpaceDE w:val="0"/>
        <w:autoSpaceDN w:val="0"/>
        <w:adjustRightInd w:val="0"/>
        <w:ind w:left="57" w:right="57"/>
        <w:jc w:val="both"/>
        <w:rPr>
          <w:rFonts w:ascii="Times New Roman" w:hAnsi="Times New Roman"/>
          <w:noProof/>
          <w:color w:val="33996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3419A">
        <w:rPr>
          <w:rFonts w:ascii="Times New Roman" w:hAnsi="Times New Roman"/>
          <w:sz w:val="24"/>
          <w:szCs w:val="24"/>
        </w:rPr>
        <w:t xml:space="preserve">Основу коллектива составляют педагоги с педагогическим стажем 30-40 лет (25%) и 20-30 лет (20%). Пятая часть </w:t>
      </w:r>
      <w:proofErr w:type="spellStart"/>
      <w:r w:rsidRPr="0013419A">
        <w:rPr>
          <w:rFonts w:ascii="Times New Roman" w:hAnsi="Times New Roman"/>
          <w:sz w:val="24"/>
          <w:szCs w:val="24"/>
        </w:rPr>
        <w:t>педколлектива</w:t>
      </w:r>
      <w:proofErr w:type="spellEnd"/>
      <w:r w:rsidRPr="0013419A">
        <w:rPr>
          <w:rFonts w:ascii="Times New Roman" w:hAnsi="Times New Roman"/>
          <w:sz w:val="24"/>
          <w:szCs w:val="24"/>
        </w:rPr>
        <w:t xml:space="preserve"> – это молодые специалисты с </w:t>
      </w:r>
      <w:proofErr w:type="spellStart"/>
      <w:r w:rsidRPr="0013419A">
        <w:rPr>
          <w:rFonts w:ascii="Times New Roman" w:hAnsi="Times New Roman"/>
          <w:sz w:val="24"/>
          <w:szCs w:val="24"/>
        </w:rPr>
        <w:t>пед</w:t>
      </w:r>
      <w:proofErr w:type="spellEnd"/>
      <w:r w:rsidRPr="0013419A">
        <w:rPr>
          <w:rFonts w:ascii="Times New Roman" w:hAnsi="Times New Roman"/>
          <w:sz w:val="24"/>
          <w:szCs w:val="24"/>
        </w:rPr>
        <w:t>. стажем до 5 лет.</w:t>
      </w:r>
    </w:p>
    <w:p w:rsidR="0013419A" w:rsidRPr="0013419A" w:rsidRDefault="0013419A" w:rsidP="0013419A">
      <w:pPr>
        <w:tabs>
          <w:tab w:val="center" w:pos="5198"/>
          <w:tab w:val="right" w:pos="9689"/>
        </w:tabs>
        <w:autoSpaceDE w:val="0"/>
        <w:autoSpaceDN w:val="0"/>
        <w:adjustRightInd w:val="0"/>
        <w:ind w:left="57" w:right="57" w:firstLine="708"/>
        <w:rPr>
          <w:rFonts w:ascii="Times New Roman" w:hAnsi="Times New Roman"/>
          <w:bCs/>
          <w:sz w:val="24"/>
          <w:szCs w:val="24"/>
        </w:rPr>
      </w:pPr>
      <w:r w:rsidRPr="0013419A">
        <w:rPr>
          <w:rFonts w:ascii="Times New Roman" w:hAnsi="Times New Roman"/>
          <w:color w:val="339966"/>
          <w:sz w:val="24"/>
          <w:szCs w:val="24"/>
        </w:rPr>
        <w:tab/>
      </w:r>
      <w:r w:rsidRPr="0013419A">
        <w:rPr>
          <w:rFonts w:ascii="Times New Roman" w:hAnsi="Times New Roman"/>
          <w:bCs/>
          <w:sz w:val="24"/>
          <w:szCs w:val="24"/>
        </w:rPr>
        <w:t>Возрастной  ценз:</w:t>
      </w:r>
    </w:p>
    <w:tbl>
      <w:tblPr>
        <w:tblW w:w="3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1742"/>
      </w:tblGrid>
      <w:tr w:rsidR="0013419A" w:rsidRPr="00483346" w:rsidTr="00A82A2B">
        <w:trPr>
          <w:jc w:val="center"/>
        </w:trPr>
        <w:tc>
          <w:tcPr>
            <w:tcW w:w="1838" w:type="dxa"/>
          </w:tcPr>
          <w:p w:rsidR="0013419A" w:rsidRPr="00483346" w:rsidRDefault="0013419A" w:rsidP="00A82A2B">
            <w:pPr>
              <w:autoSpaceDE w:val="0"/>
              <w:autoSpaceDN w:val="0"/>
              <w:adjustRightInd w:val="0"/>
              <w:ind w:left="57" w:right="57"/>
              <w:jc w:val="both"/>
              <w:rPr>
                <w:b/>
                <w:bCs/>
                <w:szCs w:val="24"/>
              </w:rPr>
            </w:pPr>
            <w:r w:rsidRPr="00483346">
              <w:rPr>
                <w:b/>
                <w:bCs/>
                <w:szCs w:val="24"/>
              </w:rPr>
              <w:t xml:space="preserve">Возраст </w:t>
            </w:r>
          </w:p>
        </w:tc>
        <w:tc>
          <w:tcPr>
            <w:tcW w:w="1742" w:type="dxa"/>
          </w:tcPr>
          <w:p w:rsidR="0013419A" w:rsidRPr="00483346" w:rsidRDefault="0013419A" w:rsidP="00A82A2B">
            <w:pPr>
              <w:autoSpaceDE w:val="0"/>
              <w:autoSpaceDN w:val="0"/>
              <w:adjustRightInd w:val="0"/>
              <w:ind w:left="57" w:right="57" w:hanging="108"/>
              <w:jc w:val="center"/>
              <w:rPr>
                <w:b/>
                <w:szCs w:val="24"/>
              </w:rPr>
            </w:pPr>
            <w:r w:rsidRPr="00483346">
              <w:rPr>
                <w:b/>
                <w:szCs w:val="24"/>
              </w:rPr>
              <w:t>2021</w:t>
            </w:r>
          </w:p>
        </w:tc>
      </w:tr>
      <w:tr w:rsidR="0013419A" w:rsidRPr="00483346" w:rsidTr="00A82A2B">
        <w:trPr>
          <w:jc w:val="center"/>
        </w:trPr>
        <w:tc>
          <w:tcPr>
            <w:tcW w:w="1838" w:type="dxa"/>
          </w:tcPr>
          <w:p w:rsidR="0013419A" w:rsidRPr="00483346" w:rsidRDefault="0013419A" w:rsidP="00A82A2B">
            <w:pPr>
              <w:autoSpaceDE w:val="0"/>
              <w:autoSpaceDN w:val="0"/>
              <w:adjustRightInd w:val="0"/>
              <w:ind w:left="57" w:right="57"/>
              <w:jc w:val="both"/>
              <w:rPr>
                <w:bCs/>
                <w:szCs w:val="24"/>
              </w:rPr>
            </w:pPr>
            <w:r w:rsidRPr="00483346">
              <w:rPr>
                <w:szCs w:val="24"/>
              </w:rPr>
              <w:t>до 30 лет</w:t>
            </w:r>
          </w:p>
        </w:tc>
        <w:tc>
          <w:tcPr>
            <w:tcW w:w="1742" w:type="dxa"/>
          </w:tcPr>
          <w:p w:rsidR="0013419A" w:rsidRPr="00483346" w:rsidRDefault="0013419A" w:rsidP="00A82A2B">
            <w:pPr>
              <w:autoSpaceDE w:val="0"/>
              <w:autoSpaceDN w:val="0"/>
              <w:adjustRightInd w:val="0"/>
              <w:ind w:left="57" w:right="57"/>
              <w:jc w:val="both"/>
              <w:rPr>
                <w:bCs/>
                <w:szCs w:val="24"/>
              </w:rPr>
            </w:pPr>
            <w:r w:rsidRPr="00483346">
              <w:rPr>
                <w:bCs/>
                <w:szCs w:val="24"/>
              </w:rPr>
              <w:t>9 (23%)</w:t>
            </w:r>
          </w:p>
        </w:tc>
      </w:tr>
      <w:tr w:rsidR="0013419A" w:rsidRPr="00483346" w:rsidTr="00A82A2B">
        <w:trPr>
          <w:jc w:val="center"/>
        </w:trPr>
        <w:tc>
          <w:tcPr>
            <w:tcW w:w="1838" w:type="dxa"/>
          </w:tcPr>
          <w:p w:rsidR="0013419A" w:rsidRPr="00483346" w:rsidRDefault="0013419A" w:rsidP="00A82A2B">
            <w:pPr>
              <w:autoSpaceDE w:val="0"/>
              <w:autoSpaceDN w:val="0"/>
              <w:adjustRightInd w:val="0"/>
              <w:ind w:left="57" w:right="57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 xml:space="preserve">от 30 до 40 </w:t>
            </w:r>
          </w:p>
        </w:tc>
        <w:tc>
          <w:tcPr>
            <w:tcW w:w="1742" w:type="dxa"/>
          </w:tcPr>
          <w:p w:rsidR="0013419A" w:rsidRPr="00483346" w:rsidRDefault="0013419A" w:rsidP="00A82A2B">
            <w:pPr>
              <w:autoSpaceDE w:val="0"/>
              <w:autoSpaceDN w:val="0"/>
              <w:adjustRightInd w:val="0"/>
              <w:ind w:left="57" w:right="57"/>
              <w:jc w:val="both"/>
              <w:rPr>
                <w:bCs/>
                <w:szCs w:val="24"/>
              </w:rPr>
            </w:pPr>
            <w:r w:rsidRPr="00483346">
              <w:rPr>
                <w:bCs/>
                <w:szCs w:val="24"/>
              </w:rPr>
              <w:t>4 (10%)</w:t>
            </w:r>
          </w:p>
        </w:tc>
      </w:tr>
      <w:tr w:rsidR="0013419A" w:rsidRPr="00483346" w:rsidTr="00A82A2B">
        <w:trPr>
          <w:jc w:val="center"/>
        </w:trPr>
        <w:tc>
          <w:tcPr>
            <w:tcW w:w="1838" w:type="dxa"/>
          </w:tcPr>
          <w:p w:rsidR="0013419A" w:rsidRPr="00483346" w:rsidRDefault="0013419A" w:rsidP="00A82A2B">
            <w:pPr>
              <w:autoSpaceDE w:val="0"/>
              <w:autoSpaceDN w:val="0"/>
              <w:adjustRightInd w:val="0"/>
              <w:ind w:left="57" w:right="5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 40 до 45 </w:t>
            </w:r>
          </w:p>
        </w:tc>
        <w:tc>
          <w:tcPr>
            <w:tcW w:w="1742" w:type="dxa"/>
          </w:tcPr>
          <w:p w:rsidR="0013419A" w:rsidRPr="00483346" w:rsidRDefault="0013419A" w:rsidP="00A82A2B">
            <w:pPr>
              <w:autoSpaceDE w:val="0"/>
              <w:autoSpaceDN w:val="0"/>
              <w:adjustRightInd w:val="0"/>
              <w:ind w:left="57" w:right="57"/>
              <w:jc w:val="both"/>
              <w:rPr>
                <w:bCs/>
                <w:szCs w:val="24"/>
              </w:rPr>
            </w:pPr>
            <w:r w:rsidRPr="00483346">
              <w:rPr>
                <w:bCs/>
                <w:szCs w:val="24"/>
              </w:rPr>
              <w:t>4 (10%)</w:t>
            </w:r>
          </w:p>
        </w:tc>
      </w:tr>
      <w:tr w:rsidR="0013419A" w:rsidRPr="00483346" w:rsidTr="00A82A2B">
        <w:trPr>
          <w:jc w:val="center"/>
        </w:trPr>
        <w:tc>
          <w:tcPr>
            <w:tcW w:w="1838" w:type="dxa"/>
          </w:tcPr>
          <w:p w:rsidR="0013419A" w:rsidRPr="00483346" w:rsidRDefault="0013419A" w:rsidP="00A82A2B">
            <w:pPr>
              <w:autoSpaceDE w:val="0"/>
              <w:autoSpaceDN w:val="0"/>
              <w:adjustRightInd w:val="0"/>
              <w:ind w:left="57" w:right="57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 xml:space="preserve">от 45 до 50 </w:t>
            </w:r>
          </w:p>
        </w:tc>
        <w:tc>
          <w:tcPr>
            <w:tcW w:w="1742" w:type="dxa"/>
          </w:tcPr>
          <w:p w:rsidR="0013419A" w:rsidRPr="00483346" w:rsidRDefault="0013419A" w:rsidP="00A82A2B">
            <w:pPr>
              <w:autoSpaceDE w:val="0"/>
              <w:autoSpaceDN w:val="0"/>
              <w:adjustRightInd w:val="0"/>
              <w:ind w:left="57" w:right="57"/>
              <w:jc w:val="both"/>
              <w:rPr>
                <w:bCs/>
                <w:szCs w:val="24"/>
              </w:rPr>
            </w:pPr>
            <w:r w:rsidRPr="00483346">
              <w:rPr>
                <w:bCs/>
                <w:szCs w:val="24"/>
              </w:rPr>
              <w:t>5 (13%)</w:t>
            </w:r>
          </w:p>
        </w:tc>
      </w:tr>
      <w:tr w:rsidR="0013419A" w:rsidRPr="00483346" w:rsidTr="00A82A2B">
        <w:trPr>
          <w:jc w:val="center"/>
        </w:trPr>
        <w:tc>
          <w:tcPr>
            <w:tcW w:w="1838" w:type="dxa"/>
          </w:tcPr>
          <w:p w:rsidR="0013419A" w:rsidRPr="00483346" w:rsidRDefault="0013419A" w:rsidP="00A82A2B">
            <w:pPr>
              <w:autoSpaceDE w:val="0"/>
              <w:autoSpaceDN w:val="0"/>
              <w:adjustRightInd w:val="0"/>
              <w:ind w:left="57" w:right="57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 xml:space="preserve">от 50 до 55 </w:t>
            </w:r>
          </w:p>
        </w:tc>
        <w:tc>
          <w:tcPr>
            <w:tcW w:w="1742" w:type="dxa"/>
          </w:tcPr>
          <w:p w:rsidR="0013419A" w:rsidRPr="00483346" w:rsidRDefault="0013419A" w:rsidP="00A82A2B">
            <w:pPr>
              <w:autoSpaceDE w:val="0"/>
              <w:autoSpaceDN w:val="0"/>
              <w:adjustRightInd w:val="0"/>
              <w:ind w:left="57" w:right="57"/>
              <w:jc w:val="both"/>
              <w:rPr>
                <w:bCs/>
                <w:szCs w:val="24"/>
              </w:rPr>
            </w:pPr>
            <w:r w:rsidRPr="00483346">
              <w:rPr>
                <w:bCs/>
                <w:szCs w:val="24"/>
              </w:rPr>
              <w:t>8 (20%)</w:t>
            </w:r>
          </w:p>
        </w:tc>
      </w:tr>
      <w:tr w:rsidR="0013419A" w:rsidRPr="00483346" w:rsidTr="00A82A2B">
        <w:trPr>
          <w:jc w:val="center"/>
        </w:trPr>
        <w:tc>
          <w:tcPr>
            <w:tcW w:w="1838" w:type="dxa"/>
          </w:tcPr>
          <w:p w:rsidR="0013419A" w:rsidRPr="00483346" w:rsidRDefault="0013419A" w:rsidP="00A82A2B">
            <w:pPr>
              <w:autoSpaceDE w:val="0"/>
              <w:autoSpaceDN w:val="0"/>
              <w:adjustRightInd w:val="0"/>
              <w:ind w:left="57" w:right="57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 xml:space="preserve">от 55 до 60 </w:t>
            </w:r>
          </w:p>
        </w:tc>
        <w:tc>
          <w:tcPr>
            <w:tcW w:w="1742" w:type="dxa"/>
          </w:tcPr>
          <w:p w:rsidR="0013419A" w:rsidRPr="00483346" w:rsidRDefault="0013419A" w:rsidP="00A82A2B">
            <w:pPr>
              <w:autoSpaceDE w:val="0"/>
              <w:autoSpaceDN w:val="0"/>
              <w:adjustRightInd w:val="0"/>
              <w:ind w:left="57" w:right="57"/>
              <w:jc w:val="both"/>
              <w:rPr>
                <w:bCs/>
                <w:szCs w:val="24"/>
              </w:rPr>
            </w:pPr>
            <w:r w:rsidRPr="00483346">
              <w:rPr>
                <w:bCs/>
                <w:szCs w:val="24"/>
              </w:rPr>
              <w:t>3 (8%)</w:t>
            </w:r>
          </w:p>
        </w:tc>
      </w:tr>
      <w:tr w:rsidR="0013419A" w:rsidRPr="00483346" w:rsidTr="00A82A2B">
        <w:trPr>
          <w:jc w:val="center"/>
        </w:trPr>
        <w:tc>
          <w:tcPr>
            <w:tcW w:w="1838" w:type="dxa"/>
          </w:tcPr>
          <w:p w:rsidR="0013419A" w:rsidRPr="00483346" w:rsidRDefault="0013419A" w:rsidP="00A82A2B">
            <w:pPr>
              <w:autoSpaceDE w:val="0"/>
              <w:autoSpaceDN w:val="0"/>
              <w:adjustRightInd w:val="0"/>
              <w:ind w:left="57" w:right="57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 xml:space="preserve">от 60 до 65 </w:t>
            </w:r>
          </w:p>
        </w:tc>
        <w:tc>
          <w:tcPr>
            <w:tcW w:w="1742" w:type="dxa"/>
          </w:tcPr>
          <w:p w:rsidR="0013419A" w:rsidRPr="00483346" w:rsidRDefault="0013419A" w:rsidP="00A82A2B">
            <w:pPr>
              <w:autoSpaceDE w:val="0"/>
              <w:autoSpaceDN w:val="0"/>
              <w:adjustRightInd w:val="0"/>
              <w:ind w:left="57" w:right="57"/>
              <w:jc w:val="both"/>
              <w:rPr>
                <w:bCs/>
                <w:szCs w:val="24"/>
              </w:rPr>
            </w:pPr>
            <w:r w:rsidRPr="00483346">
              <w:rPr>
                <w:bCs/>
                <w:szCs w:val="24"/>
              </w:rPr>
              <w:t xml:space="preserve">0 </w:t>
            </w:r>
          </w:p>
        </w:tc>
      </w:tr>
      <w:tr w:rsidR="0013419A" w:rsidRPr="00483346" w:rsidTr="00A82A2B">
        <w:trPr>
          <w:jc w:val="center"/>
        </w:trPr>
        <w:tc>
          <w:tcPr>
            <w:tcW w:w="1838" w:type="dxa"/>
          </w:tcPr>
          <w:p w:rsidR="0013419A" w:rsidRPr="00483346" w:rsidRDefault="0013419A" w:rsidP="00A82A2B">
            <w:pPr>
              <w:autoSpaceDE w:val="0"/>
              <w:autoSpaceDN w:val="0"/>
              <w:adjustRightInd w:val="0"/>
              <w:ind w:left="57" w:right="57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 xml:space="preserve">от 65 до 70 </w:t>
            </w:r>
          </w:p>
        </w:tc>
        <w:tc>
          <w:tcPr>
            <w:tcW w:w="1742" w:type="dxa"/>
          </w:tcPr>
          <w:p w:rsidR="0013419A" w:rsidRPr="00483346" w:rsidRDefault="0013419A" w:rsidP="00A82A2B">
            <w:pPr>
              <w:autoSpaceDE w:val="0"/>
              <w:autoSpaceDN w:val="0"/>
              <w:adjustRightInd w:val="0"/>
              <w:ind w:left="57" w:right="57"/>
              <w:jc w:val="both"/>
              <w:rPr>
                <w:bCs/>
                <w:szCs w:val="24"/>
              </w:rPr>
            </w:pPr>
            <w:r w:rsidRPr="00483346">
              <w:rPr>
                <w:bCs/>
                <w:szCs w:val="24"/>
              </w:rPr>
              <w:t>3 (8%)</w:t>
            </w:r>
          </w:p>
        </w:tc>
      </w:tr>
      <w:tr w:rsidR="0013419A" w:rsidRPr="00483346" w:rsidTr="00A82A2B">
        <w:trPr>
          <w:jc w:val="center"/>
        </w:trPr>
        <w:tc>
          <w:tcPr>
            <w:tcW w:w="1838" w:type="dxa"/>
          </w:tcPr>
          <w:p w:rsidR="0013419A" w:rsidRPr="00483346" w:rsidRDefault="0013419A" w:rsidP="00A82A2B">
            <w:pPr>
              <w:autoSpaceDE w:val="0"/>
              <w:autoSpaceDN w:val="0"/>
              <w:adjustRightInd w:val="0"/>
              <w:ind w:left="57" w:right="57"/>
              <w:jc w:val="both"/>
              <w:rPr>
                <w:szCs w:val="24"/>
              </w:rPr>
            </w:pPr>
            <w:r w:rsidRPr="00483346">
              <w:rPr>
                <w:szCs w:val="24"/>
              </w:rPr>
              <w:t xml:space="preserve">свыше 70 лет   </w:t>
            </w:r>
          </w:p>
        </w:tc>
        <w:tc>
          <w:tcPr>
            <w:tcW w:w="1742" w:type="dxa"/>
          </w:tcPr>
          <w:p w:rsidR="0013419A" w:rsidRPr="00483346" w:rsidRDefault="0013419A" w:rsidP="00A82A2B">
            <w:pPr>
              <w:autoSpaceDE w:val="0"/>
              <w:autoSpaceDN w:val="0"/>
              <w:adjustRightInd w:val="0"/>
              <w:ind w:left="57" w:right="57"/>
              <w:jc w:val="both"/>
              <w:rPr>
                <w:bCs/>
                <w:szCs w:val="24"/>
              </w:rPr>
            </w:pPr>
            <w:r w:rsidRPr="00483346">
              <w:rPr>
                <w:bCs/>
                <w:szCs w:val="24"/>
              </w:rPr>
              <w:t>3 (8%)</w:t>
            </w:r>
          </w:p>
        </w:tc>
      </w:tr>
    </w:tbl>
    <w:p w:rsidR="0013419A" w:rsidRPr="00C57CAE" w:rsidRDefault="0013419A" w:rsidP="00C57CAE">
      <w:pPr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206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06"/>
      </w:tblGrid>
      <w:tr w:rsidR="006D774F" w:rsidRPr="00564A2E" w:rsidTr="0013419A">
        <w:trPr>
          <w:trHeight w:val="9175"/>
          <w:tblCellSpacing w:w="15" w:type="dxa"/>
        </w:trPr>
        <w:tc>
          <w:tcPr>
            <w:tcW w:w="10146" w:type="dxa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</w:tcPr>
          <w:p w:rsidR="006D774F" w:rsidRPr="0013419A" w:rsidRDefault="006D774F" w:rsidP="0013419A">
            <w:pPr>
              <w:autoSpaceDE w:val="0"/>
              <w:autoSpaceDN w:val="0"/>
              <w:adjustRightInd w:val="0"/>
              <w:ind w:left="609" w:right="57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Возрастной состав педагогов школы. 20% педагогического состава составляют педагоги в возрасте от 50 до 55 лет,  23% - это педагоги в возрасте до 30 лет. Средний возраст педагогического коллектива 48 лет. </w:t>
            </w:r>
          </w:p>
          <w:p w:rsidR="006D774F" w:rsidRPr="0013419A" w:rsidRDefault="006D774F" w:rsidP="0013419A">
            <w:pPr>
              <w:ind w:left="609" w:right="57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9A">
              <w:rPr>
                <w:rFonts w:ascii="Times New Roman" w:hAnsi="Times New Roman"/>
                <w:sz w:val="24"/>
                <w:szCs w:val="24"/>
              </w:rPr>
              <w:t xml:space="preserve">В целях совершенствования, обогащения профессиональных знаний, изучения достижений современной науки, актуального и новаторского опыта была продолжена систематическая и целенаправленная работа педагогов на курсах повышения квалификации. В прошедшем учебном году обучение прошли: </w:t>
            </w:r>
            <w:proofErr w:type="spellStart"/>
            <w:r w:rsidRPr="0013419A">
              <w:rPr>
                <w:rFonts w:ascii="Times New Roman" w:hAnsi="Times New Roman"/>
                <w:sz w:val="24"/>
                <w:szCs w:val="24"/>
              </w:rPr>
              <w:t>Долгай</w:t>
            </w:r>
            <w:proofErr w:type="spellEnd"/>
            <w:r w:rsidRPr="0013419A">
              <w:rPr>
                <w:rFonts w:ascii="Times New Roman" w:hAnsi="Times New Roman"/>
                <w:sz w:val="24"/>
                <w:szCs w:val="24"/>
              </w:rPr>
              <w:t xml:space="preserve"> Наталья Львовна, </w:t>
            </w:r>
            <w:proofErr w:type="spellStart"/>
            <w:r w:rsidRPr="0013419A">
              <w:rPr>
                <w:rFonts w:ascii="Times New Roman" w:hAnsi="Times New Roman"/>
                <w:sz w:val="24"/>
                <w:szCs w:val="24"/>
              </w:rPr>
              <w:t>Мощева</w:t>
            </w:r>
            <w:proofErr w:type="spellEnd"/>
            <w:r w:rsidRPr="0013419A">
              <w:rPr>
                <w:rFonts w:ascii="Times New Roman" w:hAnsi="Times New Roman"/>
                <w:sz w:val="24"/>
                <w:szCs w:val="24"/>
              </w:rPr>
              <w:t xml:space="preserve"> Марина Алексеевна, Малютина Екатерина Валерьевна,  </w:t>
            </w:r>
            <w:proofErr w:type="spellStart"/>
            <w:r w:rsidRPr="0013419A">
              <w:rPr>
                <w:rFonts w:ascii="Times New Roman" w:hAnsi="Times New Roman"/>
                <w:sz w:val="24"/>
                <w:szCs w:val="24"/>
              </w:rPr>
              <w:t>Шкребта</w:t>
            </w:r>
            <w:proofErr w:type="spellEnd"/>
            <w:r w:rsidRPr="0013419A">
              <w:rPr>
                <w:rFonts w:ascii="Times New Roman" w:hAnsi="Times New Roman"/>
                <w:sz w:val="24"/>
                <w:szCs w:val="24"/>
              </w:rPr>
              <w:t xml:space="preserve"> Ольга Евгеньевна, </w:t>
            </w:r>
            <w:proofErr w:type="spellStart"/>
            <w:r w:rsidRPr="0013419A">
              <w:rPr>
                <w:rFonts w:ascii="Times New Roman" w:hAnsi="Times New Roman"/>
                <w:sz w:val="24"/>
                <w:szCs w:val="24"/>
              </w:rPr>
              <w:t>Землякова</w:t>
            </w:r>
            <w:proofErr w:type="spellEnd"/>
            <w:r w:rsidRPr="0013419A">
              <w:rPr>
                <w:rFonts w:ascii="Times New Roman" w:hAnsi="Times New Roman"/>
                <w:sz w:val="24"/>
                <w:szCs w:val="24"/>
              </w:rPr>
              <w:t xml:space="preserve"> Елена Ивановна, Кошелев Юрий Иванович,  Полунина Наталья Олеговна, </w:t>
            </w:r>
            <w:proofErr w:type="spellStart"/>
            <w:r w:rsidRPr="0013419A">
              <w:rPr>
                <w:rFonts w:ascii="Times New Roman" w:hAnsi="Times New Roman"/>
                <w:sz w:val="24"/>
                <w:szCs w:val="24"/>
              </w:rPr>
              <w:t>Капранова</w:t>
            </w:r>
            <w:proofErr w:type="spellEnd"/>
            <w:r w:rsidRPr="0013419A">
              <w:rPr>
                <w:rFonts w:ascii="Times New Roman" w:hAnsi="Times New Roman"/>
                <w:sz w:val="24"/>
                <w:szCs w:val="24"/>
              </w:rPr>
              <w:t xml:space="preserve"> Екатерина Сергеевна, </w:t>
            </w:r>
            <w:proofErr w:type="spellStart"/>
            <w:r w:rsidRPr="0013419A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13419A">
              <w:rPr>
                <w:rFonts w:ascii="Times New Roman" w:hAnsi="Times New Roman"/>
                <w:sz w:val="24"/>
                <w:szCs w:val="24"/>
              </w:rPr>
              <w:t xml:space="preserve"> Татьяна Анатольевна, Швец Светлана Анатольевна. </w:t>
            </w:r>
            <w:r w:rsidRPr="0013419A">
              <w:rPr>
                <w:rFonts w:ascii="Times New Roman" w:eastAsia="FreeSerif" w:hAnsi="Times New Roman"/>
                <w:sz w:val="24"/>
                <w:szCs w:val="24"/>
              </w:rPr>
              <w:t xml:space="preserve"> 30 учителей школы прошли курсы по проблеме «Функциональные особенности работы организатора  при проведении ГИА». </w:t>
            </w:r>
            <w:r w:rsidRPr="0013419A">
              <w:rPr>
                <w:rFonts w:ascii="Times New Roman" w:hAnsi="Times New Roman"/>
                <w:color w:val="111111"/>
                <w:sz w:val="24"/>
                <w:szCs w:val="24"/>
              </w:rPr>
              <w:t>На базе школы успешно прошло региональная педагогическая мастерская учителей начальных классов по проблеме «Проектирование образовательного процесса — новая компетенция учителя начальных классов».</w:t>
            </w:r>
          </w:p>
          <w:p w:rsidR="006D774F" w:rsidRPr="0013419A" w:rsidRDefault="006D774F" w:rsidP="0013419A">
            <w:pPr>
              <w:autoSpaceDE w:val="0"/>
              <w:autoSpaceDN w:val="0"/>
              <w:adjustRightInd w:val="0"/>
              <w:ind w:left="609" w:right="57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9A">
              <w:rPr>
                <w:rFonts w:ascii="Times New Roman" w:hAnsi="Times New Roman"/>
                <w:sz w:val="24"/>
                <w:szCs w:val="24"/>
              </w:rPr>
              <w:t xml:space="preserve">С сентября 2022 года школа переходит на </w:t>
            </w:r>
            <w:proofErr w:type="gramStart"/>
            <w:r w:rsidRPr="0013419A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13419A">
              <w:rPr>
                <w:rFonts w:ascii="Times New Roman" w:hAnsi="Times New Roman"/>
                <w:sz w:val="24"/>
                <w:szCs w:val="24"/>
              </w:rPr>
              <w:t xml:space="preserve"> новым стандартам начального и основного общего образования. В настоящее время 5 педагогов обучаются на курсах по переходу на обновленные стандарты. Эти учителя в следующем учебном году станут  наставниками для педагогов школы.</w:t>
            </w:r>
          </w:p>
          <w:p w:rsidR="006D774F" w:rsidRPr="0013419A" w:rsidRDefault="006D774F" w:rsidP="0013419A">
            <w:pPr>
              <w:autoSpaceDE w:val="0"/>
              <w:autoSpaceDN w:val="0"/>
              <w:adjustRightInd w:val="0"/>
              <w:ind w:left="609" w:right="57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9A">
              <w:rPr>
                <w:rFonts w:ascii="Times New Roman" w:hAnsi="Times New Roman"/>
                <w:sz w:val="24"/>
                <w:szCs w:val="24"/>
              </w:rPr>
              <w:t xml:space="preserve">Аттестацию на подтверждение занимаемой должности </w:t>
            </w:r>
            <w:r w:rsidRPr="0013419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установленные сроки </w:t>
            </w:r>
            <w:r w:rsidRPr="0013419A">
              <w:rPr>
                <w:rFonts w:ascii="Times New Roman" w:hAnsi="Times New Roman"/>
                <w:sz w:val="24"/>
                <w:szCs w:val="24"/>
              </w:rPr>
              <w:t xml:space="preserve">прошли Жемчугова Н.А., Мезенцева И.В., </w:t>
            </w:r>
            <w:proofErr w:type="spellStart"/>
            <w:r w:rsidRPr="0013419A">
              <w:rPr>
                <w:rFonts w:ascii="Times New Roman" w:hAnsi="Times New Roman"/>
                <w:sz w:val="24"/>
                <w:szCs w:val="24"/>
              </w:rPr>
              <w:t>Землякова</w:t>
            </w:r>
            <w:proofErr w:type="spellEnd"/>
            <w:r w:rsidRPr="0013419A">
              <w:rPr>
                <w:rFonts w:ascii="Times New Roman" w:hAnsi="Times New Roman"/>
                <w:sz w:val="24"/>
                <w:szCs w:val="24"/>
              </w:rPr>
              <w:t xml:space="preserve"> Е.И. Аттестацию на соответствие занимаемой должности Полунина Н.О., Гололобова А.В., </w:t>
            </w:r>
            <w:proofErr w:type="spellStart"/>
            <w:r w:rsidRPr="0013419A">
              <w:rPr>
                <w:rFonts w:ascii="Times New Roman" w:hAnsi="Times New Roman"/>
                <w:sz w:val="24"/>
                <w:szCs w:val="24"/>
              </w:rPr>
              <w:t>Капранова</w:t>
            </w:r>
            <w:proofErr w:type="spellEnd"/>
            <w:r w:rsidRPr="0013419A">
              <w:rPr>
                <w:rFonts w:ascii="Times New Roman" w:hAnsi="Times New Roman"/>
                <w:sz w:val="24"/>
                <w:szCs w:val="24"/>
              </w:rPr>
              <w:t xml:space="preserve"> Е.С., Калинин Ю.Н., Швец С.А. </w:t>
            </w:r>
          </w:p>
          <w:p w:rsidR="006D774F" w:rsidRPr="0013419A" w:rsidRDefault="006D774F" w:rsidP="0013419A">
            <w:pPr>
              <w:autoSpaceDE w:val="0"/>
              <w:autoSpaceDN w:val="0"/>
              <w:adjustRightInd w:val="0"/>
              <w:ind w:left="609" w:right="57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9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Педагогический коллектив  уделяет большое внимание формированию прочных знаний у школьников, </w:t>
            </w:r>
            <w:r w:rsidRPr="0013419A">
              <w:rPr>
                <w:rFonts w:ascii="Times New Roman" w:hAnsi="Times New Roman"/>
                <w:sz w:val="24"/>
                <w:szCs w:val="24"/>
              </w:rPr>
              <w:t xml:space="preserve">создает условия для максимально полной творческой самореализации каждого участника образовательного процесса: и педагога и ученик. В течение года педагоги школы готовят учащихся к олимпиадам и конкурсам, проводят нетрадиционные уроки, внеклассные мероприятия, предметные недели. В прошедшем учебном году учителя и школьники активно работают на платформах </w:t>
            </w:r>
            <w:proofErr w:type="spellStart"/>
            <w:r w:rsidRPr="0013419A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13419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419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1341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419A">
              <w:rPr>
                <w:rFonts w:ascii="Times New Roman" w:hAnsi="Times New Roman"/>
                <w:sz w:val="24"/>
                <w:szCs w:val="24"/>
              </w:rPr>
              <w:t>фг.рэш</w:t>
            </w:r>
            <w:proofErr w:type="spellEnd"/>
            <w:r w:rsidRPr="0013419A">
              <w:rPr>
                <w:rFonts w:ascii="Times New Roman" w:hAnsi="Times New Roman"/>
                <w:sz w:val="24"/>
                <w:szCs w:val="24"/>
              </w:rPr>
              <w:t xml:space="preserve">, проводят уроки цифры. </w:t>
            </w:r>
          </w:p>
          <w:p w:rsidR="006D774F" w:rsidRPr="0013419A" w:rsidRDefault="006D774F" w:rsidP="0013419A">
            <w:pPr>
              <w:ind w:left="609" w:firstLine="42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419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Наша школа имеет устойчивые положительные результаты, поэтому востребована и по праву считается одной из лучших школ района. Я хочу назвать классы с высоким уровнем и качеством </w:t>
            </w:r>
            <w:proofErr w:type="spellStart"/>
            <w:r w:rsidRPr="0013419A">
              <w:rPr>
                <w:rFonts w:ascii="Times New Roman" w:hAnsi="Times New Roman"/>
                <w:sz w:val="24"/>
                <w:szCs w:val="24"/>
                <w:lang w:eastAsia="ar-SA"/>
              </w:rPr>
              <w:t>обученности</w:t>
            </w:r>
            <w:proofErr w:type="spellEnd"/>
            <w:r w:rsidRPr="0013419A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tbl>
            <w:tblPr>
              <w:tblW w:w="0" w:type="auto"/>
              <w:tblInd w:w="1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41"/>
              <w:gridCol w:w="3339"/>
            </w:tblGrid>
            <w:tr w:rsidR="006D774F" w:rsidRPr="008F1FDF" w:rsidTr="00C3580A">
              <w:tc>
                <w:tcPr>
                  <w:tcW w:w="1341" w:type="dxa"/>
                </w:tcPr>
                <w:p w:rsidR="006D774F" w:rsidRPr="0013419A" w:rsidRDefault="006D774F" w:rsidP="00C3580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Классы:</w:t>
                  </w:r>
                </w:p>
              </w:tc>
              <w:tc>
                <w:tcPr>
                  <w:tcW w:w="3339" w:type="dxa"/>
                </w:tcPr>
                <w:p w:rsidR="006D774F" w:rsidRPr="0013419A" w:rsidRDefault="006D774F" w:rsidP="00C3580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Классные руководители:</w:t>
                  </w:r>
                </w:p>
              </w:tc>
            </w:tr>
            <w:tr w:rsidR="006D774F" w:rsidRPr="008F1FDF" w:rsidTr="0013419A">
              <w:trPr>
                <w:trHeight w:val="336"/>
              </w:trPr>
              <w:tc>
                <w:tcPr>
                  <w:tcW w:w="1341" w:type="dxa"/>
                </w:tcPr>
                <w:p w:rsidR="006D774F" w:rsidRPr="0013419A" w:rsidRDefault="006D774F" w:rsidP="00C3580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2а</w:t>
                  </w:r>
                </w:p>
              </w:tc>
              <w:tc>
                <w:tcPr>
                  <w:tcW w:w="3339" w:type="dxa"/>
                </w:tcPr>
                <w:p w:rsidR="006D774F" w:rsidRPr="0013419A" w:rsidRDefault="006D774F" w:rsidP="00C3580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Елисеева Л.Ю.</w:t>
                  </w:r>
                </w:p>
              </w:tc>
            </w:tr>
            <w:tr w:rsidR="006D774F" w:rsidRPr="008F1FDF" w:rsidTr="00C3580A">
              <w:tc>
                <w:tcPr>
                  <w:tcW w:w="1341" w:type="dxa"/>
                </w:tcPr>
                <w:p w:rsidR="006D774F" w:rsidRPr="0013419A" w:rsidRDefault="006D774F" w:rsidP="00C3580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3в</w:t>
                  </w:r>
                </w:p>
              </w:tc>
              <w:tc>
                <w:tcPr>
                  <w:tcW w:w="3339" w:type="dxa"/>
                </w:tcPr>
                <w:p w:rsidR="006D774F" w:rsidRPr="0013419A" w:rsidRDefault="006D774F" w:rsidP="00C3580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Широкова М.М.</w:t>
                  </w:r>
                </w:p>
              </w:tc>
            </w:tr>
            <w:tr w:rsidR="006D774F" w:rsidRPr="008F1FDF" w:rsidTr="00C3580A">
              <w:tc>
                <w:tcPr>
                  <w:tcW w:w="1341" w:type="dxa"/>
                </w:tcPr>
                <w:p w:rsidR="006D774F" w:rsidRPr="0013419A" w:rsidRDefault="006D774F" w:rsidP="00C3580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4б</w:t>
                  </w:r>
                </w:p>
              </w:tc>
              <w:tc>
                <w:tcPr>
                  <w:tcW w:w="3339" w:type="dxa"/>
                </w:tcPr>
                <w:p w:rsidR="006D774F" w:rsidRPr="0013419A" w:rsidRDefault="006D774F" w:rsidP="00C3580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Псарева</w:t>
                  </w:r>
                  <w:proofErr w:type="spellEnd"/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А.А.  </w:t>
                  </w:r>
                </w:p>
              </w:tc>
            </w:tr>
            <w:tr w:rsidR="006D774F" w:rsidRPr="008F1FDF" w:rsidTr="00C3580A">
              <w:tc>
                <w:tcPr>
                  <w:tcW w:w="1341" w:type="dxa"/>
                </w:tcPr>
                <w:p w:rsidR="006D774F" w:rsidRPr="0013419A" w:rsidRDefault="006D774F" w:rsidP="00C3580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5б</w:t>
                  </w:r>
                </w:p>
              </w:tc>
              <w:tc>
                <w:tcPr>
                  <w:tcW w:w="3339" w:type="dxa"/>
                </w:tcPr>
                <w:p w:rsidR="006D774F" w:rsidRPr="0013419A" w:rsidRDefault="006D774F" w:rsidP="00C3580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Павлова Г.В.</w:t>
                  </w:r>
                </w:p>
              </w:tc>
            </w:tr>
            <w:tr w:rsidR="006D774F" w:rsidRPr="008F1FDF" w:rsidTr="00C3580A">
              <w:tc>
                <w:tcPr>
                  <w:tcW w:w="1341" w:type="dxa"/>
                </w:tcPr>
                <w:p w:rsidR="006D774F" w:rsidRPr="0013419A" w:rsidRDefault="006D774F" w:rsidP="00C3580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6б</w:t>
                  </w:r>
                </w:p>
              </w:tc>
              <w:tc>
                <w:tcPr>
                  <w:tcW w:w="3339" w:type="dxa"/>
                </w:tcPr>
                <w:p w:rsidR="006D774F" w:rsidRPr="0013419A" w:rsidRDefault="006D774F" w:rsidP="00C3580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Малютина Е.В.</w:t>
                  </w:r>
                </w:p>
              </w:tc>
            </w:tr>
            <w:tr w:rsidR="006D774F" w:rsidRPr="008F1FDF" w:rsidTr="00C3580A">
              <w:tc>
                <w:tcPr>
                  <w:tcW w:w="1341" w:type="dxa"/>
                </w:tcPr>
                <w:p w:rsidR="006D774F" w:rsidRPr="0013419A" w:rsidRDefault="006D774F" w:rsidP="00C3580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8б</w:t>
                  </w:r>
                </w:p>
              </w:tc>
              <w:tc>
                <w:tcPr>
                  <w:tcW w:w="3339" w:type="dxa"/>
                </w:tcPr>
                <w:p w:rsidR="006D774F" w:rsidRPr="0013419A" w:rsidRDefault="006D774F" w:rsidP="00C3580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Ермолаева С.А. </w:t>
                  </w:r>
                </w:p>
              </w:tc>
            </w:tr>
            <w:tr w:rsidR="006D774F" w:rsidRPr="008F1FDF" w:rsidTr="00C3580A">
              <w:tc>
                <w:tcPr>
                  <w:tcW w:w="1341" w:type="dxa"/>
                </w:tcPr>
                <w:p w:rsidR="006D774F" w:rsidRPr="0013419A" w:rsidRDefault="006D774F" w:rsidP="00C3580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9в</w:t>
                  </w:r>
                </w:p>
              </w:tc>
              <w:tc>
                <w:tcPr>
                  <w:tcW w:w="3339" w:type="dxa"/>
                </w:tcPr>
                <w:p w:rsidR="006D774F" w:rsidRPr="0013419A" w:rsidRDefault="006D774F" w:rsidP="00C3580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13419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Самчева</w:t>
                  </w:r>
                  <w:proofErr w:type="spellEnd"/>
                  <w:r w:rsidRPr="0013419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С.В.</w:t>
                  </w:r>
                </w:p>
              </w:tc>
            </w:tr>
            <w:tr w:rsidR="006D774F" w:rsidRPr="008F1FDF" w:rsidTr="00C3580A">
              <w:tc>
                <w:tcPr>
                  <w:tcW w:w="1341" w:type="dxa"/>
                </w:tcPr>
                <w:p w:rsidR="006D774F" w:rsidRPr="0013419A" w:rsidRDefault="006D774F" w:rsidP="00C3580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11</w:t>
                  </w:r>
                </w:p>
              </w:tc>
              <w:tc>
                <w:tcPr>
                  <w:tcW w:w="3339" w:type="dxa"/>
                </w:tcPr>
                <w:p w:rsidR="006D774F" w:rsidRPr="0013419A" w:rsidRDefault="006D774F" w:rsidP="00C3580A">
                  <w:pPr>
                    <w:tabs>
                      <w:tab w:val="left" w:pos="2844"/>
                      <w:tab w:val="right" w:pos="3123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13419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Землякова</w:t>
                  </w:r>
                  <w:proofErr w:type="spellEnd"/>
                  <w:r w:rsidRPr="0013419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Е.И.</w:t>
                  </w:r>
                  <w:r w:rsidRPr="0013419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ab/>
                  </w:r>
                  <w:r w:rsidRPr="0013419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ab/>
                  </w:r>
                </w:p>
              </w:tc>
            </w:tr>
          </w:tbl>
          <w:p w:rsidR="006D774F" w:rsidRPr="0013419A" w:rsidRDefault="006D774F" w:rsidP="00C3580A">
            <w:pPr>
              <w:ind w:left="-11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19A">
              <w:rPr>
                <w:rFonts w:ascii="Times New Roman" w:hAnsi="Times New Roman"/>
                <w:bCs/>
                <w:sz w:val="24"/>
                <w:szCs w:val="24"/>
              </w:rPr>
              <w:t>Большое значение при подведении итогов работы школы имеет ГИА.</w:t>
            </w:r>
          </w:p>
          <w:p w:rsidR="006D774F" w:rsidRPr="0013419A" w:rsidRDefault="006D774F" w:rsidP="00C358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19A">
              <w:rPr>
                <w:rFonts w:ascii="Times New Roman" w:hAnsi="Times New Roman"/>
                <w:b/>
                <w:sz w:val="24"/>
                <w:szCs w:val="24"/>
              </w:rPr>
              <w:t>Результаты ЕГЭ  по школе 2021</w:t>
            </w:r>
          </w:p>
          <w:tbl>
            <w:tblPr>
              <w:tblW w:w="9498" w:type="dxa"/>
              <w:tblLook w:val="04A0"/>
            </w:tblPr>
            <w:tblGrid>
              <w:gridCol w:w="918"/>
              <w:gridCol w:w="1150"/>
              <w:gridCol w:w="752"/>
              <w:gridCol w:w="761"/>
              <w:gridCol w:w="739"/>
              <w:gridCol w:w="744"/>
              <w:gridCol w:w="739"/>
              <w:gridCol w:w="739"/>
              <w:gridCol w:w="739"/>
              <w:gridCol w:w="739"/>
              <w:gridCol w:w="739"/>
              <w:gridCol w:w="739"/>
            </w:tblGrid>
            <w:tr w:rsidR="006D774F" w:rsidTr="0013419A">
              <w:trPr>
                <w:trHeight w:val="1311"/>
              </w:trPr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ind w:right="-47"/>
                    <w:jc w:val="center"/>
                    <w:rPr>
                      <w:b/>
                      <w:szCs w:val="24"/>
                      <w:lang w:eastAsia="ar-SA"/>
                    </w:rPr>
                  </w:pPr>
                  <w:r>
                    <w:rPr>
                      <w:b/>
                      <w:szCs w:val="24"/>
                    </w:rPr>
                    <w:t>№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szCs w:val="24"/>
                      <w:lang w:eastAsia="ar-SA"/>
                    </w:rPr>
                  </w:pPr>
                  <w:r>
                    <w:rPr>
                      <w:b/>
                      <w:szCs w:val="24"/>
                    </w:rPr>
                    <w:t>КЛАСС</w:t>
                  </w:r>
                </w:p>
              </w:tc>
              <w:tc>
                <w:tcPr>
                  <w:tcW w:w="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textDirection w:val="btLr"/>
                </w:tcPr>
                <w:p w:rsidR="006D774F" w:rsidRDefault="006D774F" w:rsidP="00C3580A">
                  <w:pPr>
                    <w:ind w:left="113" w:right="113"/>
                    <w:jc w:val="center"/>
                    <w:rPr>
                      <w:b/>
                      <w:szCs w:val="24"/>
                      <w:lang w:eastAsia="ar-SA"/>
                    </w:rPr>
                  </w:pPr>
                  <w:r>
                    <w:rPr>
                      <w:b/>
                      <w:szCs w:val="24"/>
                    </w:rPr>
                    <w:t>Русский язык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textDirection w:val="btLr"/>
                </w:tcPr>
                <w:p w:rsidR="006D774F" w:rsidRDefault="006D774F" w:rsidP="00C3580A">
                  <w:pPr>
                    <w:ind w:left="113" w:right="113"/>
                    <w:jc w:val="center"/>
                    <w:rPr>
                      <w:b/>
                      <w:szCs w:val="24"/>
                      <w:lang w:eastAsia="ar-SA"/>
                    </w:rPr>
                  </w:pPr>
                  <w:r>
                    <w:rPr>
                      <w:b/>
                      <w:szCs w:val="24"/>
                    </w:rPr>
                    <w:t>Математика (профиль)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C000"/>
                  <w:textDirection w:val="btLr"/>
                </w:tcPr>
                <w:p w:rsidR="006D774F" w:rsidRDefault="006D774F" w:rsidP="00C3580A">
                  <w:pPr>
                    <w:ind w:left="113" w:right="113"/>
                    <w:jc w:val="center"/>
                    <w:rPr>
                      <w:b/>
                      <w:bCs/>
                      <w:szCs w:val="24"/>
                      <w:lang w:eastAsia="ar-SA"/>
                    </w:rPr>
                  </w:pPr>
                  <w:r>
                    <w:rPr>
                      <w:b/>
                      <w:szCs w:val="24"/>
                    </w:rPr>
                    <w:t>Физика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extDirection w:val="btLr"/>
                </w:tcPr>
                <w:p w:rsidR="006D774F" w:rsidRDefault="006D774F" w:rsidP="00C3580A">
                  <w:pPr>
                    <w:ind w:left="113" w:right="113"/>
                    <w:jc w:val="center"/>
                    <w:rPr>
                      <w:szCs w:val="24"/>
                      <w:lang w:eastAsia="ar-SA"/>
                    </w:rPr>
                  </w:pPr>
                  <w:r>
                    <w:rPr>
                      <w:b/>
                      <w:bCs/>
                      <w:szCs w:val="24"/>
                      <w:highlight w:val="lightGray"/>
                    </w:rPr>
                    <w:t>Информатика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C000"/>
                  <w:textDirection w:val="btLr"/>
                </w:tcPr>
                <w:p w:rsidR="006D774F" w:rsidRDefault="006D774F" w:rsidP="00C3580A">
                  <w:pPr>
                    <w:ind w:left="113" w:right="113"/>
                    <w:jc w:val="center"/>
                    <w:rPr>
                      <w:b/>
                      <w:spacing w:val="-6"/>
                      <w:szCs w:val="24"/>
                      <w:lang w:eastAsia="ar-SA"/>
                    </w:rPr>
                  </w:pPr>
                  <w:r>
                    <w:rPr>
                      <w:b/>
                      <w:szCs w:val="24"/>
                    </w:rPr>
                    <w:t>Химия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C000"/>
                  <w:textDirection w:val="btLr"/>
                </w:tcPr>
                <w:p w:rsidR="006D774F" w:rsidRDefault="006D774F" w:rsidP="00C3580A">
                  <w:pPr>
                    <w:ind w:left="113" w:right="113"/>
                    <w:jc w:val="center"/>
                    <w:rPr>
                      <w:b/>
                      <w:spacing w:val="-6"/>
                      <w:szCs w:val="24"/>
                      <w:lang w:eastAsia="ar-SA"/>
                    </w:rPr>
                  </w:pPr>
                  <w:r>
                    <w:rPr>
                      <w:b/>
                      <w:spacing w:val="-6"/>
                      <w:szCs w:val="24"/>
                    </w:rPr>
                    <w:t>Биология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C000"/>
                  <w:textDirection w:val="btLr"/>
                </w:tcPr>
                <w:p w:rsidR="006D774F" w:rsidRDefault="006D774F" w:rsidP="00C3580A">
                  <w:pPr>
                    <w:ind w:left="113" w:right="113"/>
                    <w:jc w:val="center"/>
                    <w:rPr>
                      <w:b/>
                      <w:bCs/>
                      <w:spacing w:val="-6"/>
                      <w:szCs w:val="24"/>
                      <w:lang w:eastAsia="ar-SA"/>
                    </w:rPr>
                  </w:pPr>
                  <w:r>
                    <w:rPr>
                      <w:b/>
                      <w:spacing w:val="-6"/>
                      <w:szCs w:val="24"/>
                    </w:rPr>
                    <w:t>История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extDirection w:val="btLr"/>
                </w:tcPr>
                <w:p w:rsidR="006D774F" w:rsidRDefault="006D774F" w:rsidP="00C3580A">
                  <w:pPr>
                    <w:ind w:left="113" w:right="113"/>
                    <w:jc w:val="center"/>
                    <w:rPr>
                      <w:b/>
                      <w:spacing w:val="-6"/>
                      <w:szCs w:val="24"/>
                      <w:lang w:eastAsia="ar-SA"/>
                    </w:rPr>
                  </w:pPr>
                  <w:r>
                    <w:rPr>
                      <w:b/>
                      <w:bCs/>
                      <w:spacing w:val="-6"/>
                      <w:szCs w:val="24"/>
                      <w:highlight w:val="lightGray"/>
                    </w:rPr>
                    <w:t>Английский</w:t>
                  </w:r>
                  <w:r>
                    <w:rPr>
                      <w:b/>
                      <w:bCs/>
                      <w:spacing w:val="-6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pacing w:val="-6"/>
                      <w:szCs w:val="24"/>
                      <w:highlight w:val="lightGray"/>
                    </w:rPr>
                    <w:t>язык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C000"/>
                  <w:textDirection w:val="btLr"/>
                </w:tcPr>
                <w:p w:rsidR="006D774F" w:rsidRDefault="006D774F" w:rsidP="00C3580A">
                  <w:pPr>
                    <w:ind w:left="113" w:right="113"/>
                    <w:jc w:val="center"/>
                    <w:rPr>
                      <w:b/>
                      <w:spacing w:val="-6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b/>
                      <w:spacing w:val="-6"/>
                      <w:szCs w:val="24"/>
                    </w:rPr>
                    <w:t>Обществозн</w:t>
                  </w:r>
                  <w:proofErr w:type="spellEnd"/>
                  <w:r>
                    <w:rPr>
                      <w:b/>
                      <w:spacing w:val="-6"/>
                      <w:szCs w:val="24"/>
                    </w:rPr>
                    <w:t>.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  <w:textDirection w:val="btLr"/>
                </w:tcPr>
                <w:p w:rsidR="006D774F" w:rsidRDefault="006D774F" w:rsidP="00C3580A">
                  <w:pPr>
                    <w:ind w:left="113" w:right="113"/>
                    <w:jc w:val="center"/>
                    <w:rPr>
                      <w:b/>
                      <w:szCs w:val="24"/>
                      <w:lang w:eastAsia="ar-SA"/>
                    </w:rPr>
                  </w:pPr>
                  <w:r>
                    <w:rPr>
                      <w:b/>
                      <w:spacing w:val="-6"/>
                      <w:szCs w:val="24"/>
                    </w:rPr>
                    <w:t>Литература</w:t>
                  </w:r>
                </w:p>
              </w:tc>
            </w:tr>
            <w:tr w:rsidR="006D774F" w:rsidTr="0013419A">
              <w:trPr>
                <w:trHeight w:val="187"/>
              </w:trPr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pStyle w:val="aa"/>
                    <w:spacing w:after="0" w:line="240" w:lineRule="auto"/>
                    <w:ind w:left="28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rPr>
                      <w:szCs w:val="24"/>
                      <w:lang w:eastAsia="ar-SA"/>
                    </w:rPr>
                  </w:pPr>
                  <w:r>
                    <w:rPr>
                      <w:szCs w:val="24"/>
                    </w:rPr>
                    <w:t>11а</w:t>
                  </w:r>
                </w:p>
              </w:tc>
              <w:tc>
                <w:tcPr>
                  <w:tcW w:w="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szCs w:val="24"/>
                      <w:lang w:eastAsia="ar-SA"/>
                    </w:rPr>
                  </w:pPr>
                  <w:r>
                    <w:rPr>
                      <w:szCs w:val="24"/>
                    </w:rPr>
                    <w:t>81,2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6D774F" w:rsidRDefault="006D774F" w:rsidP="00C3580A">
                  <w:pPr>
                    <w:jc w:val="center"/>
                    <w:rPr>
                      <w:szCs w:val="24"/>
                      <w:lang w:eastAsia="ar-SA"/>
                    </w:rPr>
                  </w:pPr>
                  <w:r>
                    <w:rPr>
                      <w:szCs w:val="24"/>
                    </w:rPr>
                    <w:t>65,3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b/>
                      <w:bCs/>
                      <w:szCs w:val="24"/>
                      <w:lang w:eastAsia="ar-SA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szCs w:val="24"/>
                      <w:lang w:eastAsia="ar-SA"/>
                    </w:rPr>
                  </w:pPr>
                  <w:r>
                    <w:rPr>
                      <w:b/>
                      <w:bCs/>
                      <w:szCs w:val="24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szCs w:val="24"/>
                      <w:lang w:eastAsia="ar-SA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szCs w:val="24"/>
                      <w:lang w:eastAsia="ar-SA"/>
                    </w:rPr>
                  </w:pPr>
                  <w:r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b/>
                      <w:bCs/>
                      <w:szCs w:val="24"/>
                      <w:lang w:eastAsia="ar-SA"/>
                    </w:rPr>
                  </w:pPr>
                  <w:r>
                    <w:rPr>
                      <w:szCs w:val="24"/>
                    </w:rPr>
                    <w:t>72,3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szCs w:val="24"/>
                      <w:lang w:eastAsia="ar-SA"/>
                    </w:rPr>
                  </w:pPr>
                  <w:r>
                    <w:rPr>
                      <w:b/>
                      <w:bCs/>
                      <w:szCs w:val="24"/>
                    </w:rPr>
                    <w:t>71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szCs w:val="24"/>
                      <w:lang w:eastAsia="ar-SA"/>
                    </w:rPr>
                  </w:pPr>
                  <w:r>
                    <w:rPr>
                      <w:szCs w:val="24"/>
                    </w:rPr>
                    <w:t>66,6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774F" w:rsidRDefault="006D774F" w:rsidP="00C3580A">
                  <w:pPr>
                    <w:jc w:val="center"/>
                    <w:rPr>
                      <w:szCs w:val="24"/>
                      <w:lang w:eastAsia="ar-SA"/>
                    </w:rPr>
                  </w:pPr>
                  <w:r>
                    <w:rPr>
                      <w:szCs w:val="24"/>
                    </w:rPr>
                    <w:t>78,5</w:t>
                  </w:r>
                </w:p>
              </w:tc>
            </w:tr>
            <w:tr w:rsidR="006D774F" w:rsidTr="0013419A">
              <w:trPr>
                <w:trHeight w:val="195"/>
              </w:trPr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pStyle w:val="aa"/>
                    <w:spacing w:after="0" w:line="240" w:lineRule="auto"/>
                    <w:ind w:left="28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rPr>
                      <w:szCs w:val="24"/>
                      <w:lang w:eastAsia="ar-SA"/>
                    </w:rPr>
                  </w:pPr>
                  <w:r>
                    <w:rPr>
                      <w:szCs w:val="24"/>
                    </w:rPr>
                    <w:t>11б</w:t>
                  </w:r>
                </w:p>
              </w:tc>
              <w:tc>
                <w:tcPr>
                  <w:tcW w:w="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szCs w:val="24"/>
                      <w:lang w:eastAsia="ar-SA"/>
                    </w:rPr>
                  </w:pPr>
                  <w:r>
                    <w:rPr>
                      <w:szCs w:val="24"/>
                    </w:rPr>
                    <w:t>77,5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6D774F" w:rsidRDefault="006D774F" w:rsidP="00C3580A">
                  <w:pPr>
                    <w:jc w:val="center"/>
                    <w:rPr>
                      <w:szCs w:val="24"/>
                      <w:lang w:eastAsia="ar-SA"/>
                    </w:rPr>
                  </w:pPr>
                  <w:r>
                    <w:rPr>
                      <w:szCs w:val="24"/>
                    </w:rPr>
                    <w:t>68,6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b/>
                      <w:bCs/>
                      <w:szCs w:val="24"/>
                      <w:lang w:eastAsia="ar-SA"/>
                    </w:rPr>
                  </w:pPr>
                  <w:r>
                    <w:rPr>
                      <w:szCs w:val="24"/>
                    </w:rPr>
                    <w:t>63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szCs w:val="24"/>
                      <w:lang w:eastAsia="ar-SA"/>
                    </w:rPr>
                  </w:pPr>
                  <w:r>
                    <w:rPr>
                      <w:b/>
                      <w:bCs/>
                      <w:szCs w:val="24"/>
                    </w:rPr>
                    <w:t>52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szCs w:val="24"/>
                      <w:lang w:eastAsia="ar-SA"/>
                    </w:rPr>
                  </w:pPr>
                  <w:r>
                    <w:rPr>
                      <w:szCs w:val="24"/>
                    </w:rPr>
                    <w:t>73,1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szCs w:val="24"/>
                      <w:lang w:eastAsia="ar-SA"/>
                    </w:rPr>
                  </w:pPr>
                  <w:r>
                    <w:rPr>
                      <w:szCs w:val="24"/>
                    </w:rPr>
                    <w:t>65,3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b/>
                      <w:bCs/>
                      <w:szCs w:val="24"/>
                      <w:lang w:eastAsia="ar-SA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szCs w:val="24"/>
                      <w:lang w:eastAsia="ar-SA"/>
                    </w:rPr>
                  </w:pPr>
                  <w:r>
                    <w:rPr>
                      <w:b/>
                      <w:bCs/>
                      <w:szCs w:val="24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szCs w:val="24"/>
                      <w:lang w:eastAsia="ar-SA"/>
                    </w:rPr>
                  </w:pPr>
                  <w:r>
                    <w:rPr>
                      <w:szCs w:val="24"/>
                    </w:rPr>
                    <w:t>73,3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774F" w:rsidRDefault="006D774F" w:rsidP="00C3580A">
                  <w:pPr>
                    <w:jc w:val="center"/>
                    <w:rPr>
                      <w:szCs w:val="24"/>
                      <w:lang w:eastAsia="ar-SA"/>
                    </w:rPr>
                  </w:pPr>
                  <w:r>
                    <w:rPr>
                      <w:szCs w:val="24"/>
                    </w:rPr>
                    <w:t>90</w:t>
                  </w:r>
                </w:p>
              </w:tc>
            </w:tr>
            <w:tr w:rsidR="006D774F" w:rsidTr="0013419A">
              <w:trPr>
                <w:trHeight w:val="195"/>
              </w:trPr>
              <w:tc>
                <w:tcPr>
                  <w:tcW w:w="20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ind w:right="-141"/>
                    <w:rPr>
                      <w:szCs w:val="24"/>
                      <w:lang w:eastAsia="ar-SA"/>
                    </w:rPr>
                  </w:pPr>
                  <w:r>
                    <w:rPr>
                      <w:szCs w:val="24"/>
                    </w:rPr>
                    <w:t>Кол-во участников</w:t>
                  </w:r>
                </w:p>
              </w:tc>
              <w:tc>
                <w:tcPr>
                  <w:tcW w:w="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szCs w:val="24"/>
                      <w:lang w:eastAsia="ar-SA"/>
                    </w:rPr>
                  </w:pPr>
                  <w:r>
                    <w:rPr>
                      <w:szCs w:val="24"/>
                    </w:rPr>
                    <w:t>35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6D774F" w:rsidRDefault="006D774F" w:rsidP="00C3580A">
                  <w:pPr>
                    <w:jc w:val="center"/>
                    <w:rPr>
                      <w:szCs w:val="24"/>
                      <w:lang w:eastAsia="ar-SA"/>
                    </w:rPr>
                  </w:pPr>
                  <w:r>
                    <w:rPr>
                      <w:szCs w:val="24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b/>
                      <w:bCs/>
                      <w:szCs w:val="24"/>
                      <w:lang w:eastAsia="ar-SA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szCs w:val="24"/>
                      <w:lang w:eastAsia="ar-SA"/>
                    </w:rPr>
                  </w:pPr>
                  <w:r>
                    <w:rPr>
                      <w:b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szCs w:val="24"/>
                      <w:lang w:eastAsia="ar-SA"/>
                    </w:rPr>
                  </w:pPr>
                  <w:r>
                    <w:rPr>
                      <w:szCs w:val="24"/>
                    </w:rPr>
                    <w:t>13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szCs w:val="24"/>
                      <w:lang w:eastAsia="ar-SA"/>
                    </w:rPr>
                  </w:pPr>
                  <w:r>
                    <w:rPr>
                      <w:szCs w:val="24"/>
                    </w:rPr>
                    <w:t>17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b/>
                      <w:bCs/>
                      <w:szCs w:val="24"/>
                      <w:lang w:eastAsia="ar-SA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szCs w:val="24"/>
                      <w:lang w:eastAsia="ar-SA"/>
                    </w:rPr>
                  </w:pPr>
                  <w:r>
                    <w:rPr>
                      <w:b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szCs w:val="24"/>
                      <w:lang w:eastAsia="ar-SA"/>
                    </w:rPr>
                  </w:pPr>
                  <w:r>
                    <w:rPr>
                      <w:szCs w:val="24"/>
                    </w:rPr>
                    <w:t>14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774F" w:rsidRDefault="006D774F" w:rsidP="00C3580A">
                  <w:pPr>
                    <w:jc w:val="center"/>
                    <w:rPr>
                      <w:szCs w:val="24"/>
                      <w:lang w:eastAsia="ar-SA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</w:tr>
            <w:tr w:rsidR="006D774F" w:rsidTr="0013419A">
              <w:trPr>
                <w:trHeight w:val="195"/>
              </w:trPr>
              <w:tc>
                <w:tcPr>
                  <w:tcW w:w="20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ind w:right="-141"/>
                    <w:rPr>
                      <w:b/>
                      <w:color w:val="FF0000"/>
                      <w:szCs w:val="24"/>
                      <w:lang w:eastAsia="ar-SA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Ср. балл по школе</w:t>
                  </w:r>
                </w:p>
              </w:tc>
              <w:tc>
                <w:tcPr>
                  <w:tcW w:w="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b/>
                      <w:color w:val="FF0000"/>
                      <w:szCs w:val="24"/>
                      <w:lang w:eastAsia="ar-SA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80,1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6D774F" w:rsidRDefault="006D774F" w:rsidP="00C3580A">
                  <w:pPr>
                    <w:jc w:val="center"/>
                    <w:rPr>
                      <w:b/>
                      <w:color w:val="FF0000"/>
                      <w:szCs w:val="24"/>
                      <w:lang w:eastAsia="ar-SA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68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b/>
                      <w:bCs/>
                      <w:color w:val="FF0000"/>
                      <w:szCs w:val="24"/>
                      <w:lang w:eastAsia="ar-SA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63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b/>
                      <w:color w:val="FF0000"/>
                      <w:szCs w:val="24"/>
                      <w:lang w:eastAsia="ar-SA"/>
                    </w:rPr>
                  </w:pPr>
                  <w:r>
                    <w:rPr>
                      <w:b/>
                      <w:bCs/>
                      <w:color w:val="FF0000"/>
                      <w:szCs w:val="24"/>
                    </w:rPr>
                    <w:t>52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b/>
                      <w:color w:val="FF0000"/>
                      <w:szCs w:val="24"/>
                      <w:lang w:eastAsia="ar-SA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73,1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b/>
                      <w:color w:val="FF0000"/>
                      <w:szCs w:val="24"/>
                      <w:lang w:eastAsia="ar-SA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62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b/>
                      <w:bCs/>
                      <w:color w:val="FF0000"/>
                      <w:szCs w:val="24"/>
                      <w:lang w:eastAsia="ar-SA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72,3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b/>
                      <w:color w:val="FF0000"/>
                      <w:szCs w:val="24"/>
                      <w:lang w:eastAsia="ar-SA"/>
                    </w:rPr>
                  </w:pPr>
                  <w:r>
                    <w:rPr>
                      <w:b/>
                      <w:bCs/>
                      <w:color w:val="FF0000"/>
                      <w:szCs w:val="24"/>
                    </w:rPr>
                    <w:t>71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b/>
                      <w:color w:val="FF0000"/>
                      <w:szCs w:val="24"/>
                      <w:lang w:eastAsia="ar-SA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68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774F" w:rsidRDefault="006D774F" w:rsidP="00C3580A">
                  <w:pPr>
                    <w:jc w:val="center"/>
                    <w:rPr>
                      <w:b/>
                      <w:color w:val="FF0000"/>
                      <w:szCs w:val="24"/>
                      <w:lang w:eastAsia="ar-SA"/>
                    </w:rPr>
                  </w:pPr>
                  <w:r>
                    <w:rPr>
                      <w:b/>
                      <w:color w:val="FF0000"/>
                      <w:szCs w:val="24"/>
                    </w:rPr>
                    <w:t>82,3</w:t>
                  </w:r>
                </w:p>
              </w:tc>
            </w:tr>
            <w:tr w:rsidR="006D774F" w:rsidTr="0013419A">
              <w:trPr>
                <w:trHeight w:val="195"/>
              </w:trPr>
              <w:tc>
                <w:tcPr>
                  <w:tcW w:w="20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ind w:right="-141"/>
                    <w:rPr>
                      <w:b/>
                      <w:color w:val="17365D"/>
                      <w:szCs w:val="24"/>
                      <w:lang w:eastAsia="ar-SA"/>
                    </w:rPr>
                  </w:pPr>
                  <w:r>
                    <w:rPr>
                      <w:b/>
                      <w:color w:val="17365D"/>
                      <w:szCs w:val="24"/>
                    </w:rPr>
                    <w:t>Ср. балл по району</w:t>
                  </w:r>
                </w:p>
              </w:tc>
              <w:tc>
                <w:tcPr>
                  <w:tcW w:w="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snapToGrid w:val="0"/>
                    <w:jc w:val="center"/>
                    <w:rPr>
                      <w:b/>
                      <w:color w:val="17365D"/>
                      <w:szCs w:val="24"/>
                      <w:lang w:eastAsia="ar-SA"/>
                    </w:rPr>
                  </w:pPr>
                  <w:r>
                    <w:rPr>
                      <w:b/>
                      <w:color w:val="17365D"/>
                      <w:szCs w:val="24"/>
                    </w:rPr>
                    <w:t>73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6D774F" w:rsidRDefault="006D774F" w:rsidP="00C3580A">
                  <w:pPr>
                    <w:snapToGrid w:val="0"/>
                    <w:jc w:val="center"/>
                    <w:rPr>
                      <w:b/>
                      <w:color w:val="17365D"/>
                      <w:szCs w:val="24"/>
                      <w:lang w:eastAsia="ar-SA"/>
                    </w:rPr>
                  </w:pPr>
                  <w:r>
                    <w:rPr>
                      <w:b/>
                      <w:color w:val="17365D"/>
                      <w:szCs w:val="24"/>
                    </w:rPr>
                    <w:t>56,94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snapToGrid w:val="0"/>
                    <w:jc w:val="center"/>
                    <w:rPr>
                      <w:szCs w:val="24"/>
                      <w:lang w:eastAsia="ar-SA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snapToGrid w:val="0"/>
                    <w:jc w:val="center"/>
                    <w:rPr>
                      <w:b/>
                      <w:bCs/>
                      <w:szCs w:val="24"/>
                      <w:lang w:eastAsia="ar-SA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snapToGrid w:val="0"/>
                    <w:jc w:val="center"/>
                    <w:rPr>
                      <w:szCs w:val="24"/>
                      <w:lang w:eastAsia="ar-SA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snapToGrid w:val="0"/>
                    <w:jc w:val="center"/>
                    <w:rPr>
                      <w:szCs w:val="24"/>
                      <w:lang w:eastAsia="ar-SA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snapToGrid w:val="0"/>
                    <w:jc w:val="center"/>
                    <w:rPr>
                      <w:szCs w:val="24"/>
                      <w:lang w:eastAsia="ar-SA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snapToGrid w:val="0"/>
                    <w:jc w:val="center"/>
                    <w:rPr>
                      <w:b/>
                      <w:bCs/>
                      <w:szCs w:val="24"/>
                      <w:lang w:eastAsia="ar-SA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snapToGrid w:val="0"/>
                    <w:jc w:val="center"/>
                    <w:rPr>
                      <w:szCs w:val="24"/>
                      <w:lang w:eastAsia="ar-SA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774F" w:rsidRDefault="006D774F" w:rsidP="00C3580A">
                  <w:pPr>
                    <w:snapToGrid w:val="0"/>
                    <w:jc w:val="center"/>
                    <w:rPr>
                      <w:szCs w:val="24"/>
                      <w:lang w:eastAsia="ar-SA"/>
                    </w:rPr>
                  </w:pPr>
                </w:p>
              </w:tc>
            </w:tr>
            <w:tr w:rsidR="006D774F" w:rsidTr="0013419A">
              <w:trPr>
                <w:trHeight w:val="195"/>
              </w:trPr>
              <w:tc>
                <w:tcPr>
                  <w:tcW w:w="20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rPr>
                      <w:b/>
                      <w:color w:val="943634"/>
                      <w:szCs w:val="24"/>
                      <w:lang w:eastAsia="ar-SA"/>
                    </w:rPr>
                  </w:pPr>
                  <w:r>
                    <w:rPr>
                      <w:b/>
                      <w:color w:val="943634"/>
                      <w:szCs w:val="24"/>
                    </w:rPr>
                    <w:t>Ср. балл по ТО</w:t>
                  </w:r>
                </w:p>
              </w:tc>
              <w:tc>
                <w:tcPr>
                  <w:tcW w:w="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b/>
                      <w:color w:val="943634"/>
                      <w:szCs w:val="24"/>
                      <w:lang w:eastAsia="ar-SA"/>
                    </w:rPr>
                  </w:pPr>
                  <w:r>
                    <w:rPr>
                      <w:b/>
                      <w:color w:val="943634"/>
                      <w:szCs w:val="24"/>
                    </w:rPr>
                    <w:t>73,7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6D774F" w:rsidRDefault="006D774F" w:rsidP="00C3580A">
                  <w:pPr>
                    <w:jc w:val="center"/>
                    <w:rPr>
                      <w:b/>
                      <w:color w:val="943634"/>
                      <w:szCs w:val="24"/>
                      <w:lang w:eastAsia="ar-SA"/>
                    </w:rPr>
                  </w:pPr>
                  <w:r>
                    <w:rPr>
                      <w:b/>
                      <w:color w:val="943634"/>
                      <w:szCs w:val="24"/>
                    </w:rPr>
                    <w:t>54,8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ind w:right="-108"/>
                    <w:jc w:val="center"/>
                    <w:rPr>
                      <w:b/>
                      <w:bCs/>
                      <w:color w:val="943634"/>
                      <w:szCs w:val="24"/>
                      <w:lang w:eastAsia="ar-SA"/>
                    </w:rPr>
                  </w:pPr>
                  <w:r>
                    <w:rPr>
                      <w:b/>
                      <w:color w:val="943634"/>
                      <w:szCs w:val="24"/>
                    </w:rPr>
                    <w:t>56,2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b/>
                      <w:color w:val="943634"/>
                      <w:szCs w:val="24"/>
                      <w:lang w:eastAsia="ar-SA"/>
                    </w:rPr>
                  </w:pPr>
                  <w:r>
                    <w:rPr>
                      <w:b/>
                      <w:bCs/>
                      <w:color w:val="943634"/>
                      <w:szCs w:val="24"/>
                    </w:rPr>
                    <w:t>59,1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b/>
                      <w:color w:val="943634"/>
                      <w:szCs w:val="24"/>
                      <w:lang w:eastAsia="ar-SA"/>
                    </w:rPr>
                  </w:pPr>
                  <w:r>
                    <w:rPr>
                      <w:b/>
                      <w:color w:val="943634"/>
                      <w:szCs w:val="24"/>
                    </w:rPr>
                    <w:t>56,2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b/>
                      <w:color w:val="943634"/>
                      <w:szCs w:val="24"/>
                      <w:lang w:eastAsia="ar-SA"/>
                    </w:rPr>
                  </w:pPr>
                  <w:r>
                    <w:rPr>
                      <w:b/>
                      <w:color w:val="943634"/>
                      <w:szCs w:val="24"/>
                    </w:rPr>
                    <w:t>52,9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b/>
                      <w:bCs/>
                      <w:color w:val="943634"/>
                      <w:szCs w:val="24"/>
                      <w:lang w:eastAsia="ar-SA"/>
                    </w:rPr>
                  </w:pPr>
                  <w:r>
                    <w:rPr>
                      <w:b/>
                      <w:color w:val="943634"/>
                      <w:szCs w:val="24"/>
                    </w:rPr>
                    <w:t>55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b/>
                      <w:color w:val="943634"/>
                      <w:szCs w:val="24"/>
                      <w:lang w:eastAsia="ar-SA"/>
                    </w:rPr>
                  </w:pPr>
                  <w:r>
                    <w:rPr>
                      <w:b/>
                      <w:bCs/>
                      <w:color w:val="943634"/>
                      <w:szCs w:val="24"/>
                    </w:rPr>
                    <w:t>73,4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b/>
                      <w:color w:val="943634"/>
                      <w:szCs w:val="24"/>
                      <w:lang w:eastAsia="ar-SA"/>
                    </w:rPr>
                  </w:pPr>
                  <w:r>
                    <w:rPr>
                      <w:b/>
                      <w:color w:val="943634"/>
                      <w:szCs w:val="24"/>
                    </w:rPr>
                    <w:t>55,2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774F" w:rsidRDefault="006D774F" w:rsidP="00C3580A">
                  <w:pPr>
                    <w:jc w:val="center"/>
                    <w:rPr>
                      <w:b/>
                      <w:color w:val="943634"/>
                      <w:szCs w:val="24"/>
                      <w:lang w:eastAsia="ar-SA"/>
                    </w:rPr>
                  </w:pPr>
                  <w:r>
                    <w:rPr>
                      <w:b/>
                      <w:color w:val="943634"/>
                      <w:szCs w:val="24"/>
                    </w:rPr>
                    <w:t>63,9</w:t>
                  </w:r>
                </w:p>
              </w:tc>
            </w:tr>
            <w:tr w:rsidR="006D774F" w:rsidTr="0013419A">
              <w:trPr>
                <w:trHeight w:val="195"/>
              </w:trPr>
              <w:tc>
                <w:tcPr>
                  <w:tcW w:w="20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rPr>
                      <w:b/>
                      <w:color w:val="00B050"/>
                      <w:szCs w:val="24"/>
                      <w:lang w:eastAsia="ar-SA"/>
                    </w:rPr>
                  </w:pPr>
                  <w:r>
                    <w:rPr>
                      <w:b/>
                      <w:color w:val="00B050"/>
                      <w:szCs w:val="24"/>
                    </w:rPr>
                    <w:t>Ср. балл по РФ</w:t>
                  </w:r>
                </w:p>
              </w:tc>
              <w:tc>
                <w:tcPr>
                  <w:tcW w:w="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b/>
                      <w:color w:val="00B050"/>
                      <w:szCs w:val="24"/>
                      <w:lang w:eastAsia="ar-SA"/>
                    </w:rPr>
                  </w:pPr>
                  <w:r>
                    <w:rPr>
                      <w:b/>
                      <w:color w:val="00B050"/>
                      <w:szCs w:val="24"/>
                    </w:rPr>
                    <w:t>71,4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6D774F" w:rsidRDefault="006D774F" w:rsidP="00C3580A">
                  <w:pPr>
                    <w:jc w:val="center"/>
                    <w:rPr>
                      <w:b/>
                      <w:color w:val="00B050"/>
                      <w:szCs w:val="24"/>
                      <w:lang w:eastAsia="ar-SA"/>
                    </w:rPr>
                  </w:pPr>
                  <w:r>
                    <w:rPr>
                      <w:b/>
                      <w:color w:val="00B050"/>
                      <w:szCs w:val="24"/>
                    </w:rPr>
                    <w:t>55,1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b/>
                      <w:bCs/>
                      <w:color w:val="00B050"/>
                      <w:szCs w:val="24"/>
                      <w:lang w:eastAsia="ar-SA"/>
                    </w:rPr>
                  </w:pPr>
                  <w:r>
                    <w:rPr>
                      <w:b/>
                      <w:color w:val="00B050"/>
                      <w:szCs w:val="24"/>
                    </w:rPr>
                    <w:t>55,1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b/>
                      <w:color w:val="00B050"/>
                      <w:szCs w:val="24"/>
                      <w:lang w:eastAsia="ar-SA"/>
                    </w:rPr>
                  </w:pPr>
                  <w:r>
                    <w:rPr>
                      <w:b/>
                      <w:bCs/>
                      <w:color w:val="00B050"/>
                      <w:szCs w:val="24"/>
                    </w:rPr>
                    <w:t>62,8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b/>
                      <w:color w:val="00B050"/>
                      <w:szCs w:val="24"/>
                      <w:lang w:eastAsia="ar-SA"/>
                    </w:rPr>
                  </w:pPr>
                  <w:r>
                    <w:rPr>
                      <w:b/>
                      <w:color w:val="00B050"/>
                      <w:szCs w:val="24"/>
                    </w:rPr>
                    <w:t>53,8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b/>
                      <w:color w:val="00B050"/>
                      <w:szCs w:val="24"/>
                      <w:lang w:eastAsia="ar-SA"/>
                    </w:rPr>
                  </w:pPr>
                  <w:r>
                    <w:rPr>
                      <w:b/>
                      <w:color w:val="00B050"/>
                      <w:szCs w:val="24"/>
                    </w:rPr>
                    <w:t>51,1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b/>
                      <w:bCs/>
                      <w:color w:val="00B050"/>
                      <w:szCs w:val="24"/>
                      <w:lang w:eastAsia="ar-SA"/>
                    </w:rPr>
                  </w:pPr>
                  <w:r>
                    <w:rPr>
                      <w:b/>
                      <w:color w:val="00B050"/>
                      <w:szCs w:val="24"/>
                    </w:rPr>
                    <w:t>54,9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b/>
                      <w:color w:val="00B050"/>
                      <w:szCs w:val="24"/>
                      <w:lang w:eastAsia="ar-SA"/>
                    </w:rPr>
                  </w:pPr>
                  <w:r>
                    <w:rPr>
                      <w:b/>
                      <w:bCs/>
                      <w:color w:val="00B050"/>
                      <w:szCs w:val="24"/>
                    </w:rPr>
                    <w:t>72,2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774F" w:rsidRDefault="006D774F" w:rsidP="00C3580A">
                  <w:pPr>
                    <w:jc w:val="center"/>
                    <w:rPr>
                      <w:b/>
                      <w:color w:val="00B050"/>
                      <w:szCs w:val="24"/>
                      <w:lang w:eastAsia="ar-SA"/>
                    </w:rPr>
                  </w:pPr>
                  <w:r>
                    <w:rPr>
                      <w:b/>
                      <w:color w:val="00B050"/>
                      <w:szCs w:val="24"/>
                    </w:rPr>
                    <w:t>56,4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774F" w:rsidRDefault="006D774F" w:rsidP="00C3580A">
                  <w:pPr>
                    <w:rPr>
                      <w:b/>
                      <w:color w:val="00B050"/>
                      <w:szCs w:val="24"/>
                      <w:lang w:eastAsia="ar-SA"/>
                    </w:rPr>
                  </w:pPr>
                  <w:r>
                    <w:rPr>
                      <w:b/>
                      <w:color w:val="00B050"/>
                      <w:szCs w:val="24"/>
                    </w:rPr>
                    <w:t xml:space="preserve">   66</w:t>
                  </w:r>
                </w:p>
              </w:tc>
            </w:tr>
          </w:tbl>
          <w:p w:rsidR="006D774F" w:rsidRDefault="006D774F" w:rsidP="00C3580A">
            <w:pPr>
              <w:ind w:left="-851"/>
              <w:rPr>
                <w:b/>
                <w:color w:val="00B050"/>
                <w:szCs w:val="24"/>
                <w:lang w:eastAsia="ar-SA"/>
              </w:rPr>
            </w:pPr>
          </w:p>
          <w:p w:rsidR="006D774F" w:rsidRPr="0013419A" w:rsidRDefault="006D774F" w:rsidP="00C3580A">
            <w:pPr>
              <w:ind w:left="60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9A">
              <w:rPr>
                <w:rFonts w:ascii="Times New Roman" w:hAnsi="Times New Roman"/>
                <w:sz w:val="24"/>
                <w:szCs w:val="24"/>
              </w:rPr>
              <w:t xml:space="preserve">В 11-х классах на углубленном уровне изучались предметы: русский язык, физика, химия и биология.  Как видно из таблицы: выпускники школы показали отличные результаты по этим предметам. </w:t>
            </w:r>
          </w:p>
          <w:p w:rsidR="006D774F" w:rsidRPr="0013419A" w:rsidRDefault="006D774F" w:rsidP="00C3580A">
            <w:pPr>
              <w:ind w:left="609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19A">
              <w:rPr>
                <w:rFonts w:ascii="Times New Roman" w:hAnsi="Times New Roman"/>
                <w:b/>
                <w:sz w:val="24"/>
                <w:szCs w:val="24"/>
              </w:rPr>
              <w:t>Результаты ЕГЭ-2021 по предметам</w:t>
            </w:r>
          </w:p>
          <w:p w:rsidR="006D774F" w:rsidRPr="0013419A" w:rsidRDefault="006D774F" w:rsidP="00C3580A">
            <w:pPr>
              <w:ind w:left="609" w:firstLine="426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13419A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6D774F" w:rsidRPr="0013419A" w:rsidRDefault="006D774F" w:rsidP="00C3580A">
            <w:pPr>
              <w:shd w:val="clear" w:color="auto" w:fill="FFFFFF"/>
              <w:ind w:left="609" w:firstLine="426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13419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Средний балл по школе высокий и составляет 80.   В 2021 году 9 </w:t>
            </w:r>
            <w:proofErr w:type="gramStart"/>
            <w:r w:rsidRPr="0013419A">
              <w:rPr>
                <w:rFonts w:ascii="Times New Roman" w:hAnsi="Times New Roman"/>
                <w:spacing w:val="-9"/>
                <w:sz w:val="24"/>
                <w:szCs w:val="24"/>
              </w:rPr>
              <w:t>обучающихся</w:t>
            </w:r>
            <w:proofErr w:type="gramEnd"/>
            <w:r w:rsidRPr="0013419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приблизились к 100-балльному порогу.  Учитель </w:t>
            </w:r>
            <w:proofErr w:type="spellStart"/>
            <w:r w:rsidRPr="0013419A">
              <w:rPr>
                <w:rFonts w:ascii="Times New Roman" w:hAnsi="Times New Roman"/>
                <w:spacing w:val="-9"/>
                <w:sz w:val="24"/>
                <w:szCs w:val="24"/>
              </w:rPr>
              <w:t>Мощева</w:t>
            </w:r>
            <w:proofErr w:type="spellEnd"/>
            <w:r w:rsidRPr="0013419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Марина Алексеевна</w:t>
            </w:r>
          </w:p>
          <w:p w:rsidR="006D774F" w:rsidRDefault="006D774F" w:rsidP="00C3580A">
            <w:pPr>
              <w:rPr>
                <w:szCs w:val="24"/>
              </w:rPr>
            </w:pPr>
            <w:r>
              <w:rPr>
                <w:rFonts w:cs="Calibri"/>
                <w:noProof/>
                <w:lang w:eastAsia="ru-RU"/>
              </w:rPr>
              <w:lastRenderedPageBreak/>
              <w:drawing>
                <wp:inline distT="0" distB="0" distL="0" distR="0">
                  <wp:extent cx="5939790" cy="3029585"/>
                  <wp:effectExtent l="0" t="0" r="0" b="0"/>
                  <wp:docPr id="1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6D774F" w:rsidRDefault="006D774F" w:rsidP="00C3580A">
            <w:pPr>
              <w:ind w:left="-851"/>
              <w:jc w:val="both"/>
              <w:rPr>
                <w:szCs w:val="24"/>
              </w:rPr>
            </w:pPr>
          </w:p>
          <w:p w:rsidR="006D774F" w:rsidRPr="0013419A" w:rsidRDefault="006D774F" w:rsidP="00C3580A">
            <w:pPr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9A">
              <w:rPr>
                <w:rFonts w:ascii="Times New Roman" w:hAnsi="Times New Roman"/>
                <w:sz w:val="24"/>
                <w:szCs w:val="24"/>
              </w:rPr>
              <w:t xml:space="preserve">Результаты  по русскому языку </w:t>
            </w:r>
            <w:proofErr w:type="gramStart"/>
            <w:r w:rsidRPr="0013419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13419A">
              <w:rPr>
                <w:rFonts w:ascii="Times New Roman" w:hAnsi="Times New Roman"/>
                <w:sz w:val="24"/>
                <w:szCs w:val="24"/>
              </w:rPr>
              <w:t xml:space="preserve"> последние 3 года стабильно высокие.</w:t>
            </w:r>
          </w:p>
          <w:p w:rsidR="006D774F" w:rsidRPr="0013419A" w:rsidRDefault="006D774F" w:rsidP="00C3580A">
            <w:pPr>
              <w:shd w:val="clear" w:color="auto" w:fill="FFFFFF"/>
              <w:ind w:firstLine="609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13419A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Математика (профильный уровень)</w:t>
            </w:r>
          </w:p>
          <w:p w:rsidR="006D774F" w:rsidRPr="0013419A" w:rsidRDefault="006D774F" w:rsidP="00C3580A">
            <w:pPr>
              <w:shd w:val="clear" w:color="auto" w:fill="FFFFFF"/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9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Из 34 обучающихся 14 выпускников сдавали этот. Все обучающиеся справились с заданиями ЕГЭ по профильной </w:t>
            </w:r>
            <w:proofErr w:type="gramStart"/>
            <w:r w:rsidRPr="0013419A">
              <w:rPr>
                <w:rFonts w:ascii="Times New Roman" w:hAnsi="Times New Roman"/>
                <w:spacing w:val="-9"/>
                <w:sz w:val="24"/>
                <w:szCs w:val="24"/>
              </w:rPr>
              <w:t>математике</w:t>
            </w:r>
            <w:proofErr w:type="gramEnd"/>
            <w:r w:rsidRPr="0013419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и перешли порог. Лучший результат - 82б.</w:t>
            </w:r>
          </w:p>
          <w:p w:rsidR="006D774F" w:rsidRPr="0013419A" w:rsidRDefault="006D774F" w:rsidP="00C3580A">
            <w:pPr>
              <w:shd w:val="clear" w:color="auto" w:fill="FFFFFF"/>
              <w:ind w:firstLine="60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13419A">
              <w:rPr>
                <w:rFonts w:ascii="Times New Roman" w:hAnsi="Times New Roman"/>
                <w:spacing w:val="-9"/>
                <w:sz w:val="24"/>
                <w:szCs w:val="24"/>
              </w:rPr>
              <w:t>В сравнении с результатами 2020 года средний балл по профильной математике в 2021 году повысился на 15 баллов и равен результатам 2019 года</w:t>
            </w:r>
            <w:proofErr w:type="gramStart"/>
            <w:r w:rsidRPr="0013419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.</w:t>
            </w:r>
            <w:proofErr w:type="gramEnd"/>
            <w:r w:rsidRPr="0013419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Учитель – </w:t>
            </w:r>
            <w:proofErr w:type="spellStart"/>
            <w:r w:rsidRPr="0013419A">
              <w:rPr>
                <w:rFonts w:ascii="Times New Roman" w:hAnsi="Times New Roman"/>
                <w:spacing w:val="-9"/>
                <w:sz w:val="24"/>
                <w:szCs w:val="24"/>
              </w:rPr>
              <w:t>Долгай</w:t>
            </w:r>
            <w:proofErr w:type="spellEnd"/>
            <w:r w:rsidRPr="0013419A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Н.Л..</w:t>
            </w:r>
          </w:p>
          <w:p w:rsidR="006D774F" w:rsidRDefault="006D774F" w:rsidP="00C3580A">
            <w:pPr>
              <w:shd w:val="clear" w:color="auto" w:fill="FFFFFF"/>
              <w:ind w:left="-851"/>
              <w:jc w:val="both"/>
              <w:rPr>
                <w:szCs w:val="24"/>
              </w:rPr>
            </w:pPr>
          </w:p>
          <w:p w:rsidR="006D774F" w:rsidRDefault="006D774F" w:rsidP="00C3580A">
            <w:pPr>
              <w:ind w:left="-851"/>
              <w:rPr>
                <w:szCs w:val="24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6082665" cy="1987550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6D774F" w:rsidRDefault="006D774F" w:rsidP="00C3580A">
            <w:pPr>
              <w:ind w:left="-851"/>
              <w:rPr>
                <w:szCs w:val="24"/>
              </w:rPr>
            </w:pPr>
          </w:p>
          <w:p w:rsidR="0013419A" w:rsidRDefault="0013419A" w:rsidP="00C3580A">
            <w:pPr>
              <w:pStyle w:val="a6"/>
              <w:spacing w:before="0" w:after="0"/>
              <w:jc w:val="center"/>
              <w:rPr>
                <w:b/>
                <w:color w:val="auto"/>
                <w:lang w:val="ru-RU"/>
              </w:rPr>
            </w:pPr>
          </w:p>
          <w:p w:rsidR="0013419A" w:rsidRDefault="0013419A" w:rsidP="00C3580A">
            <w:pPr>
              <w:pStyle w:val="a6"/>
              <w:spacing w:before="0" w:after="0"/>
              <w:jc w:val="center"/>
              <w:rPr>
                <w:b/>
                <w:color w:val="auto"/>
                <w:lang w:val="ru-RU"/>
              </w:rPr>
            </w:pPr>
          </w:p>
          <w:p w:rsidR="0013419A" w:rsidRDefault="0013419A" w:rsidP="00C3580A">
            <w:pPr>
              <w:pStyle w:val="a6"/>
              <w:spacing w:before="0" w:after="0"/>
              <w:jc w:val="center"/>
              <w:rPr>
                <w:b/>
                <w:color w:val="auto"/>
                <w:lang w:val="ru-RU"/>
              </w:rPr>
            </w:pPr>
          </w:p>
          <w:p w:rsidR="006D774F" w:rsidRPr="0013419A" w:rsidRDefault="006D774F" w:rsidP="00C3580A">
            <w:pPr>
              <w:pStyle w:val="a6"/>
              <w:spacing w:before="0" w:after="0"/>
              <w:jc w:val="center"/>
              <w:rPr>
                <w:color w:val="auto"/>
                <w:lang w:val="ru-RU"/>
              </w:rPr>
            </w:pPr>
            <w:r w:rsidRPr="0013419A">
              <w:rPr>
                <w:b/>
                <w:color w:val="auto"/>
                <w:lang w:val="ru-RU"/>
              </w:rPr>
              <w:lastRenderedPageBreak/>
              <w:t>Физика</w:t>
            </w:r>
          </w:p>
          <w:p w:rsidR="006D774F" w:rsidRPr="0013419A" w:rsidRDefault="006D774F" w:rsidP="00C3580A">
            <w:pPr>
              <w:ind w:left="-99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9A">
              <w:rPr>
                <w:rFonts w:ascii="Times New Roman" w:hAnsi="Times New Roman"/>
                <w:sz w:val="24"/>
                <w:szCs w:val="24"/>
              </w:rPr>
              <w:t xml:space="preserve">В 2021 году физику сдавали 7 выпускников. Средний балл по предмету – 63. </w:t>
            </w:r>
          </w:p>
          <w:p w:rsidR="006D774F" w:rsidRDefault="006D774F" w:rsidP="00C3580A">
            <w:pPr>
              <w:ind w:left="-851"/>
              <w:jc w:val="center"/>
              <w:rPr>
                <w:szCs w:val="24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4500245" cy="2122805"/>
                  <wp:effectExtent l="0" t="0" r="0" b="0"/>
                  <wp:docPr id="3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6D774F" w:rsidRPr="0013419A" w:rsidRDefault="006D774F" w:rsidP="00C3580A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13419A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Биология</w:t>
            </w:r>
          </w:p>
          <w:p w:rsidR="006D774F" w:rsidRPr="0013419A" w:rsidRDefault="0013419A" w:rsidP="00C3580A">
            <w:pPr>
              <w:ind w:firstLine="42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      </w:t>
            </w:r>
            <w:r w:rsidR="006D774F" w:rsidRPr="0013419A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Большинство выпускников 11-х классов изучали данный предмет на углубленном уровне. Экзамен сдавали 17 </w:t>
            </w:r>
            <w:proofErr w:type="gramStart"/>
            <w:r w:rsidR="006D774F" w:rsidRPr="0013419A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обучающихся</w:t>
            </w:r>
            <w:proofErr w:type="gramEnd"/>
            <w:r w:rsidR="006D774F" w:rsidRPr="0013419A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. Средний балл по предмету – 62. Один обучающийся не преодолел минимальный порог. За </w:t>
            </w:r>
            <w:proofErr w:type="gramStart"/>
            <w:r w:rsidR="006D774F" w:rsidRPr="0013419A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последние</w:t>
            </w:r>
            <w:proofErr w:type="gramEnd"/>
            <w:r w:rsidR="006D774F" w:rsidRPr="0013419A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 3 года – это средний результат</w:t>
            </w:r>
          </w:p>
          <w:p w:rsidR="006D774F" w:rsidRDefault="006D774F" w:rsidP="00C3580A">
            <w:pPr>
              <w:ind w:left="-851"/>
              <w:jc w:val="center"/>
              <w:rPr>
                <w:szCs w:val="24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5152390" cy="1939925"/>
                  <wp:effectExtent l="0" t="0" r="0" b="0"/>
                  <wp:docPr id="4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6D774F" w:rsidRPr="0013419A" w:rsidRDefault="006D774F" w:rsidP="00C3580A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 w:rsidRPr="0013419A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Химия</w:t>
            </w:r>
          </w:p>
          <w:p w:rsidR="006D774F" w:rsidRPr="0013419A" w:rsidRDefault="0013419A" w:rsidP="00C3580A">
            <w:pPr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       </w:t>
            </w:r>
            <w:r w:rsidR="006D774F" w:rsidRPr="0013419A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Обучающиеся 11б класса изучали предмет «Химия» на углубленном уровне в соответствии с требованиями ФГОС СОО. В 2021 году 13 выпускников выбрали для сдачи на ГИА-2021 этот предмет. Общий средний балл по школе самый высокий за </w:t>
            </w:r>
            <w:proofErr w:type="gramStart"/>
            <w:r w:rsidR="006D774F" w:rsidRPr="0013419A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последние</w:t>
            </w:r>
            <w:proofErr w:type="gramEnd"/>
            <w:r w:rsidR="006D774F" w:rsidRPr="0013419A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 5 лет и составляет 73,1 балл. Данный показатель выше на 9,4 балла по сравнению с 2020 годом Лучший результат у </w:t>
            </w:r>
            <w:proofErr w:type="spellStart"/>
            <w:r w:rsidR="006D774F" w:rsidRPr="0013419A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Лобзевой</w:t>
            </w:r>
            <w:proofErr w:type="spellEnd"/>
            <w:r w:rsidR="006D774F" w:rsidRPr="0013419A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 А. (91б.). От 80 до 90 баллов у 4-х выпускников Учитель – Жемчугова Н.А</w:t>
            </w:r>
          </w:p>
          <w:p w:rsidR="006D774F" w:rsidRDefault="006D774F" w:rsidP="00C3580A">
            <w:pPr>
              <w:ind w:left="-851"/>
              <w:jc w:val="center"/>
              <w:rPr>
                <w:bCs/>
                <w:color w:val="FF0000"/>
                <w:spacing w:val="-9"/>
                <w:szCs w:val="24"/>
              </w:rPr>
            </w:pPr>
            <w:r>
              <w:rPr>
                <w:rFonts w:cs="Calibri"/>
                <w:noProof/>
                <w:lang w:eastAsia="ru-RU"/>
              </w:rPr>
              <w:lastRenderedPageBreak/>
              <w:drawing>
                <wp:inline distT="0" distB="0" distL="0" distR="0">
                  <wp:extent cx="4866005" cy="2472690"/>
                  <wp:effectExtent l="0" t="0" r="0" b="0"/>
                  <wp:docPr id="5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>
              <w:rPr>
                <w:bCs/>
                <w:color w:val="FF0000"/>
                <w:spacing w:val="-9"/>
                <w:szCs w:val="24"/>
              </w:rPr>
              <w:t>.</w:t>
            </w:r>
          </w:p>
          <w:p w:rsidR="006D774F" w:rsidRPr="0013419A" w:rsidRDefault="006D774F" w:rsidP="00C3580A">
            <w:pPr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19A">
              <w:rPr>
                <w:rFonts w:ascii="Times New Roman" w:hAnsi="Times New Roman"/>
                <w:b/>
                <w:sz w:val="24"/>
                <w:szCs w:val="24"/>
              </w:rPr>
              <w:t>Государственная итоговая аттестация 9 классы</w:t>
            </w:r>
          </w:p>
          <w:p w:rsidR="006D774F" w:rsidRPr="0013419A" w:rsidRDefault="0013419A" w:rsidP="00C3580A">
            <w:pPr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D774F" w:rsidRPr="0013419A">
              <w:rPr>
                <w:rFonts w:ascii="Times New Roman" w:hAnsi="Times New Roman"/>
                <w:sz w:val="24"/>
                <w:szCs w:val="24"/>
              </w:rPr>
              <w:t>В 2021 году общая численность выпускников – 57. Из них 1 обучающаяся находилась на обучении на дому (Ковтун С., 9а класс). По состоянию здоровья Ковтун С. проходит государственную итоговую аттестацию в форме ГВЭ на дому (предмет – математика).</w:t>
            </w:r>
          </w:p>
          <w:p w:rsidR="006D774F" w:rsidRPr="0013419A" w:rsidRDefault="006D774F" w:rsidP="00C3580A">
            <w:pPr>
              <w:shd w:val="clear" w:color="auto" w:fill="FFFFFF"/>
              <w:ind w:right="-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19A">
              <w:rPr>
                <w:rFonts w:ascii="Times New Roman" w:hAnsi="Times New Roman"/>
                <w:b/>
                <w:i/>
                <w:sz w:val="24"/>
                <w:szCs w:val="24"/>
              </w:rPr>
              <w:t>Гистограмма результатов ОГЭ по русскому языку по годам обучения</w:t>
            </w:r>
          </w:p>
          <w:p w:rsidR="006D774F" w:rsidRDefault="006D774F" w:rsidP="00C3580A">
            <w:pPr>
              <w:ind w:left="-851"/>
              <w:jc w:val="both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5367020" cy="2003425"/>
                  <wp:effectExtent l="0" t="0" r="0" b="0"/>
                  <wp:docPr id="6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6D774F" w:rsidRPr="0013419A" w:rsidRDefault="0013419A" w:rsidP="00C3580A">
            <w:pPr>
              <w:shd w:val="clear" w:color="auto" w:fill="FFFFFF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D774F" w:rsidRPr="0013419A">
              <w:rPr>
                <w:rFonts w:ascii="Times New Roman" w:hAnsi="Times New Roman"/>
                <w:sz w:val="24"/>
                <w:szCs w:val="24"/>
              </w:rPr>
              <w:t xml:space="preserve">В 2021 году обучающиеся 9-х классов успешно сдали экзамены по русскому языку. Неуспевающих нет. Средний балл по предмету в 2021 году равен среднему баллу в 2017 и 2018 годах. </w:t>
            </w:r>
          </w:p>
          <w:p w:rsidR="006D774F" w:rsidRDefault="006D774F" w:rsidP="00C3580A">
            <w:pPr>
              <w:ind w:left="-851"/>
              <w:jc w:val="both"/>
              <w:rPr>
                <w:szCs w:val="24"/>
              </w:rPr>
            </w:pPr>
          </w:p>
          <w:p w:rsidR="006D774F" w:rsidRDefault="006D774F" w:rsidP="00C3580A">
            <w:pPr>
              <w:ind w:left="-1134"/>
              <w:jc w:val="both"/>
              <w:rPr>
                <w:b/>
                <w:szCs w:val="24"/>
              </w:rPr>
            </w:pPr>
          </w:p>
          <w:p w:rsidR="0013419A" w:rsidRDefault="0013419A" w:rsidP="00C3580A">
            <w:pPr>
              <w:shd w:val="clear" w:color="auto" w:fill="FFFFFF"/>
              <w:ind w:right="-1"/>
              <w:jc w:val="center"/>
              <w:rPr>
                <w:b/>
                <w:i/>
                <w:szCs w:val="24"/>
              </w:rPr>
            </w:pPr>
          </w:p>
          <w:p w:rsidR="0013419A" w:rsidRDefault="0013419A" w:rsidP="00C3580A">
            <w:pPr>
              <w:shd w:val="clear" w:color="auto" w:fill="FFFFFF"/>
              <w:ind w:right="-1"/>
              <w:jc w:val="center"/>
              <w:rPr>
                <w:b/>
                <w:i/>
                <w:szCs w:val="24"/>
              </w:rPr>
            </w:pPr>
          </w:p>
          <w:p w:rsidR="0013419A" w:rsidRDefault="0013419A" w:rsidP="00C3580A">
            <w:pPr>
              <w:shd w:val="clear" w:color="auto" w:fill="FFFFFF"/>
              <w:ind w:right="-1"/>
              <w:jc w:val="center"/>
              <w:rPr>
                <w:b/>
                <w:i/>
                <w:szCs w:val="24"/>
              </w:rPr>
            </w:pPr>
          </w:p>
          <w:p w:rsidR="0013419A" w:rsidRDefault="0013419A" w:rsidP="00C3580A">
            <w:pPr>
              <w:shd w:val="clear" w:color="auto" w:fill="FFFFFF"/>
              <w:ind w:right="-1"/>
              <w:jc w:val="center"/>
              <w:rPr>
                <w:b/>
                <w:i/>
                <w:szCs w:val="24"/>
              </w:rPr>
            </w:pPr>
          </w:p>
          <w:p w:rsidR="006D774F" w:rsidRPr="0013419A" w:rsidRDefault="006D774F" w:rsidP="00C3580A">
            <w:pPr>
              <w:shd w:val="clear" w:color="auto" w:fill="FFFFFF"/>
              <w:ind w:right="-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19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Гистограмма результатов ОГЭ по математике по годам обучения</w:t>
            </w:r>
          </w:p>
          <w:p w:rsidR="006D774F" w:rsidRDefault="006D774F" w:rsidP="00C3580A">
            <w:pPr>
              <w:ind w:left="-851"/>
              <w:jc w:val="both"/>
              <w:rPr>
                <w:szCs w:val="24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5375275" cy="2003425"/>
                  <wp:effectExtent l="0" t="0" r="0" b="0"/>
                  <wp:docPr id="7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  <w:r>
              <w:rPr>
                <w:szCs w:val="24"/>
              </w:rPr>
              <w:t xml:space="preserve"> </w:t>
            </w:r>
          </w:p>
          <w:p w:rsidR="006D774F" w:rsidRPr="0013419A" w:rsidRDefault="0013419A" w:rsidP="00C3580A">
            <w:pPr>
              <w:ind w:firstLine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D774F" w:rsidRPr="0013419A">
              <w:rPr>
                <w:rFonts w:ascii="Times New Roman" w:hAnsi="Times New Roman"/>
                <w:sz w:val="24"/>
                <w:szCs w:val="24"/>
              </w:rPr>
              <w:t>В 2021 году выпускники 9-х классов успешно сдали экзамен по математике. В основной этап УО составило 98,2%. Мещеряков С. получил отметку «2». 16.06.2021 состоялась пересдача в резервный день, данный обучающийся экзамен пересдал и получил удовлетворительный результат. По итогам испытаний УО по школе – 100%. Средним балл понизился по сравнению с 2019 годом на 0,6</w:t>
            </w:r>
          </w:p>
          <w:p w:rsidR="006D774F" w:rsidRPr="0013419A" w:rsidRDefault="006D774F" w:rsidP="00C3580A">
            <w:pPr>
              <w:ind w:left="-851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3419A">
              <w:rPr>
                <w:rFonts w:ascii="Times New Roman" w:hAnsi="Times New Roman"/>
                <w:sz w:val="24"/>
                <w:szCs w:val="24"/>
              </w:rPr>
              <w:t> </w:t>
            </w:r>
            <w:r w:rsidRPr="0013419A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6D774F" w:rsidRPr="0013419A" w:rsidRDefault="006D774F" w:rsidP="00C3580A">
            <w:pPr>
              <w:ind w:left="-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19A">
              <w:rPr>
                <w:rFonts w:ascii="Times New Roman" w:hAnsi="Times New Roman"/>
                <w:b/>
                <w:sz w:val="24"/>
                <w:szCs w:val="24"/>
              </w:rPr>
              <w:t>Распределение выпускников 9 классов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90"/>
              <w:gridCol w:w="3190"/>
              <w:gridCol w:w="3191"/>
            </w:tblGrid>
            <w:tr w:rsidR="006D774F" w:rsidTr="00C3580A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74F" w:rsidRPr="0013419A" w:rsidRDefault="006D774F" w:rsidP="001341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Уровень образования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74F" w:rsidRPr="0013419A" w:rsidRDefault="006D774F" w:rsidP="001341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Число учащихся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74F" w:rsidRPr="0013419A" w:rsidRDefault="006D774F" w:rsidP="001341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6D774F" w:rsidTr="00C3580A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74F" w:rsidRPr="0013419A" w:rsidRDefault="006D774F" w:rsidP="00C358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10 класс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74F" w:rsidRPr="0013419A" w:rsidRDefault="006D774F" w:rsidP="001341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74F" w:rsidRPr="0013419A" w:rsidRDefault="006D774F" w:rsidP="001341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47,4</w:t>
                  </w:r>
                </w:p>
              </w:tc>
            </w:tr>
            <w:tr w:rsidR="006D774F" w:rsidTr="00C3580A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74F" w:rsidRPr="0013419A" w:rsidRDefault="006D774F" w:rsidP="00C358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Ссуз</w:t>
                  </w:r>
                  <w:proofErr w:type="spellEnd"/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74F" w:rsidRPr="0013419A" w:rsidRDefault="006D774F" w:rsidP="001341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74F" w:rsidRPr="0013419A" w:rsidRDefault="006D774F" w:rsidP="001341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50,9</w:t>
                  </w:r>
                </w:p>
              </w:tc>
            </w:tr>
            <w:tr w:rsidR="006D774F" w:rsidTr="00C3580A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74F" w:rsidRPr="0013419A" w:rsidRDefault="006D774F" w:rsidP="00C358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Не учатся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74F" w:rsidRPr="0013419A" w:rsidRDefault="006D774F" w:rsidP="001341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74F" w:rsidRPr="0013419A" w:rsidRDefault="006D774F" w:rsidP="001341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1,8</w:t>
                  </w:r>
                </w:p>
              </w:tc>
            </w:tr>
          </w:tbl>
          <w:p w:rsidR="006D774F" w:rsidRDefault="006D774F" w:rsidP="00C3580A">
            <w:pPr>
              <w:ind w:left="-851"/>
              <w:jc w:val="both"/>
              <w:rPr>
                <w:b/>
                <w:szCs w:val="24"/>
                <w:lang w:eastAsia="ar-SA"/>
              </w:rPr>
            </w:pPr>
          </w:p>
          <w:p w:rsidR="006D774F" w:rsidRPr="0013419A" w:rsidRDefault="0013419A" w:rsidP="00C3580A">
            <w:pPr>
              <w:ind w:left="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D774F" w:rsidRPr="0013419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gramStart"/>
            <w:r w:rsidR="006D774F" w:rsidRPr="0013419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6D774F" w:rsidRPr="0013419A">
              <w:rPr>
                <w:rFonts w:ascii="Times New Roman" w:hAnsi="Times New Roman"/>
                <w:sz w:val="24"/>
                <w:szCs w:val="24"/>
              </w:rPr>
              <w:t xml:space="preserve"> поступили в 10 класс в другие учебные заведения. Чуприна О. – МБОУ СОШ №1, Козлова К</w:t>
            </w:r>
            <w:r w:rsidR="006D774F" w:rsidRPr="0013419A">
              <w:rPr>
                <w:rFonts w:ascii="Times New Roman" w:hAnsi="Times New Roman"/>
                <w:b/>
                <w:sz w:val="24"/>
                <w:szCs w:val="24"/>
              </w:rPr>
              <w:t xml:space="preserve">. - </w:t>
            </w:r>
            <w:r w:rsidR="006D774F" w:rsidRPr="0013419A">
              <w:rPr>
                <w:rFonts w:ascii="Times New Roman" w:hAnsi="Times New Roman"/>
                <w:sz w:val="24"/>
                <w:szCs w:val="24"/>
              </w:rPr>
              <w:t xml:space="preserve">ГОУ ТО «Яснополянский образовательный комплекс им. Л.Н. Толстого», Зимина Е. – МБОУ СОШ №59. </w:t>
            </w:r>
          </w:p>
          <w:p w:rsidR="006D774F" w:rsidRPr="0013419A" w:rsidRDefault="006D774F" w:rsidP="00C3580A">
            <w:pPr>
              <w:ind w:left="-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19A">
              <w:rPr>
                <w:rFonts w:ascii="Times New Roman" w:hAnsi="Times New Roman"/>
                <w:b/>
                <w:sz w:val="24"/>
                <w:szCs w:val="24"/>
              </w:rPr>
              <w:t>Распределение выпускников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90"/>
              <w:gridCol w:w="3190"/>
              <w:gridCol w:w="3191"/>
            </w:tblGrid>
            <w:tr w:rsidR="006D774F" w:rsidRPr="0013419A" w:rsidTr="00C3580A">
              <w:trPr>
                <w:jc w:val="center"/>
              </w:trPr>
              <w:tc>
                <w:tcPr>
                  <w:tcW w:w="3190" w:type="dxa"/>
                </w:tcPr>
                <w:p w:rsidR="006D774F" w:rsidRPr="0013419A" w:rsidRDefault="006D774F" w:rsidP="00C358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Уровень образования</w:t>
                  </w:r>
                </w:p>
              </w:tc>
              <w:tc>
                <w:tcPr>
                  <w:tcW w:w="3190" w:type="dxa"/>
                </w:tcPr>
                <w:p w:rsidR="006D774F" w:rsidRPr="0013419A" w:rsidRDefault="006D774F" w:rsidP="001341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Число учащихся</w:t>
                  </w:r>
                </w:p>
              </w:tc>
              <w:tc>
                <w:tcPr>
                  <w:tcW w:w="3191" w:type="dxa"/>
                </w:tcPr>
                <w:p w:rsidR="006D774F" w:rsidRPr="0013419A" w:rsidRDefault="006D774F" w:rsidP="001341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6D774F" w:rsidRPr="0013419A" w:rsidTr="00C3580A">
              <w:trPr>
                <w:jc w:val="center"/>
              </w:trPr>
              <w:tc>
                <w:tcPr>
                  <w:tcW w:w="3190" w:type="dxa"/>
                </w:tcPr>
                <w:p w:rsidR="006D774F" w:rsidRPr="0013419A" w:rsidRDefault="006D774F" w:rsidP="00C358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Вуз</w:t>
                  </w:r>
                </w:p>
              </w:tc>
              <w:tc>
                <w:tcPr>
                  <w:tcW w:w="3190" w:type="dxa"/>
                </w:tcPr>
                <w:p w:rsidR="006D774F" w:rsidRPr="0013419A" w:rsidRDefault="006D774F" w:rsidP="001341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191" w:type="dxa"/>
                </w:tcPr>
                <w:p w:rsidR="006D774F" w:rsidRPr="0013419A" w:rsidRDefault="006D774F" w:rsidP="001341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88,9</w:t>
                  </w:r>
                </w:p>
              </w:tc>
            </w:tr>
            <w:tr w:rsidR="006D774F" w:rsidRPr="0013419A" w:rsidTr="00C3580A">
              <w:trPr>
                <w:jc w:val="center"/>
              </w:trPr>
              <w:tc>
                <w:tcPr>
                  <w:tcW w:w="3190" w:type="dxa"/>
                </w:tcPr>
                <w:p w:rsidR="006D774F" w:rsidRPr="0013419A" w:rsidRDefault="006D774F" w:rsidP="00C358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Ссуз</w:t>
                  </w:r>
                  <w:proofErr w:type="spellEnd"/>
                </w:p>
              </w:tc>
              <w:tc>
                <w:tcPr>
                  <w:tcW w:w="3190" w:type="dxa"/>
                </w:tcPr>
                <w:p w:rsidR="006D774F" w:rsidRPr="0013419A" w:rsidRDefault="006D774F" w:rsidP="001341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91" w:type="dxa"/>
                </w:tcPr>
                <w:p w:rsidR="006D774F" w:rsidRPr="0013419A" w:rsidRDefault="006D774F" w:rsidP="001341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8,3</w:t>
                  </w:r>
                </w:p>
              </w:tc>
            </w:tr>
            <w:tr w:rsidR="006D774F" w:rsidRPr="0013419A" w:rsidTr="00C3580A">
              <w:trPr>
                <w:jc w:val="center"/>
              </w:trPr>
              <w:tc>
                <w:tcPr>
                  <w:tcW w:w="3190" w:type="dxa"/>
                </w:tcPr>
                <w:p w:rsidR="006D774F" w:rsidRPr="0013419A" w:rsidRDefault="006D774F" w:rsidP="00C358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Не определились</w:t>
                  </w:r>
                </w:p>
              </w:tc>
              <w:tc>
                <w:tcPr>
                  <w:tcW w:w="3190" w:type="dxa"/>
                </w:tcPr>
                <w:p w:rsidR="006D774F" w:rsidRPr="0013419A" w:rsidRDefault="006D774F" w:rsidP="001341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91" w:type="dxa"/>
                </w:tcPr>
                <w:p w:rsidR="006D774F" w:rsidRPr="0013419A" w:rsidRDefault="006D774F" w:rsidP="001341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2,8</w:t>
                  </w:r>
                </w:p>
              </w:tc>
            </w:tr>
          </w:tbl>
          <w:p w:rsidR="006D774F" w:rsidRPr="0013419A" w:rsidRDefault="0013419A" w:rsidP="00C3580A">
            <w:pPr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D774F" w:rsidRPr="0013419A">
              <w:rPr>
                <w:rFonts w:ascii="Times New Roman" w:hAnsi="Times New Roman"/>
                <w:sz w:val="24"/>
                <w:szCs w:val="24"/>
              </w:rPr>
              <w:t xml:space="preserve">Процент за </w:t>
            </w:r>
            <w:proofErr w:type="gramStart"/>
            <w:r w:rsidR="006D774F" w:rsidRPr="0013419A">
              <w:rPr>
                <w:rFonts w:ascii="Times New Roman" w:hAnsi="Times New Roman"/>
                <w:sz w:val="24"/>
                <w:szCs w:val="24"/>
              </w:rPr>
              <w:t>последние</w:t>
            </w:r>
            <w:proofErr w:type="gramEnd"/>
            <w:r w:rsidR="006D774F" w:rsidRPr="0013419A">
              <w:rPr>
                <w:rFonts w:ascii="Times New Roman" w:hAnsi="Times New Roman"/>
                <w:sz w:val="24"/>
                <w:szCs w:val="24"/>
              </w:rPr>
              <w:t xml:space="preserve"> 3 года стабилен. Но если сравнивать данные за 10лет, то наблюдается снижение количества </w:t>
            </w:r>
            <w:proofErr w:type="gramStart"/>
            <w:r w:rsidR="006D774F" w:rsidRPr="0013419A">
              <w:rPr>
                <w:rFonts w:ascii="Times New Roman" w:hAnsi="Times New Roman"/>
                <w:sz w:val="24"/>
                <w:szCs w:val="24"/>
              </w:rPr>
              <w:t>поступающих</w:t>
            </w:r>
            <w:proofErr w:type="gramEnd"/>
            <w:r w:rsidR="006D774F" w:rsidRPr="0013419A">
              <w:rPr>
                <w:rFonts w:ascii="Times New Roman" w:hAnsi="Times New Roman"/>
                <w:sz w:val="24"/>
                <w:szCs w:val="24"/>
              </w:rPr>
              <w:t xml:space="preserve"> в ВУЗы.</w:t>
            </w:r>
          </w:p>
          <w:p w:rsidR="006D774F" w:rsidRPr="0013419A" w:rsidRDefault="006D774F" w:rsidP="00C3580A">
            <w:pPr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19A">
              <w:rPr>
                <w:rFonts w:ascii="Times New Roman" w:hAnsi="Times New Roman"/>
                <w:sz w:val="24"/>
                <w:szCs w:val="24"/>
              </w:rPr>
              <w:lastRenderedPageBreak/>
              <w:t>10 обучающихся поступили в ВУЗы, которые входят в 100 лучших ВУЗов страны.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25"/>
              <w:gridCol w:w="5704"/>
              <w:gridCol w:w="2551"/>
            </w:tblGrid>
            <w:tr w:rsidR="006D774F" w:rsidRPr="00884154" w:rsidTr="00C3580A">
              <w:tc>
                <w:tcPr>
                  <w:tcW w:w="925" w:type="dxa"/>
                </w:tcPr>
                <w:p w:rsidR="006D774F" w:rsidRPr="0013419A" w:rsidRDefault="006D774F" w:rsidP="00C358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704" w:type="dxa"/>
                </w:tcPr>
                <w:p w:rsidR="006D774F" w:rsidRPr="0013419A" w:rsidRDefault="006D774F" w:rsidP="00C358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образовательного учреждения</w:t>
                  </w:r>
                </w:p>
              </w:tc>
              <w:tc>
                <w:tcPr>
                  <w:tcW w:w="2551" w:type="dxa"/>
                </w:tcPr>
                <w:p w:rsidR="006D774F" w:rsidRPr="0013419A" w:rsidRDefault="006D774F" w:rsidP="00C358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6D774F" w:rsidRPr="00884154" w:rsidTr="00C3580A">
              <w:tc>
                <w:tcPr>
                  <w:tcW w:w="925" w:type="dxa"/>
                </w:tcPr>
                <w:p w:rsidR="006D774F" w:rsidRPr="0013419A" w:rsidRDefault="006D774F" w:rsidP="00C358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4" w:type="dxa"/>
                </w:tcPr>
                <w:p w:rsidR="006D774F" w:rsidRPr="0013419A" w:rsidRDefault="006D774F" w:rsidP="00C358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ВУЗы</w:t>
                  </w:r>
                </w:p>
              </w:tc>
              <w:tc>
                <w:tcPr>
                  <w:tcW w:w="2551" w:type="dxa"/>
                </w:tcPr>
                <w:p w:rsidR="006D774F" w:rsidRPr="0013419A" w:rsidRDefault="006D774F" w:rsidP="00C358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D774F" w:rsidRPr="00884154" w:rsidTr="00C3580A">
              <w:tc>
                <w:tcPr>
                  <w:tcW w:w="925" w:type="dxa"/>
                </w:tcPr>
                <w:p w:rsidR="006D774F" w:rsidRPr="0013419A" w:rsidRDefault="006D774F" w:rsidP="00C358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04" w:type="dxa"/>
                </w:tcPr>
                <w:p w:rsidR="006D774F" w:rsidRPr="0013419A" w:rsidRDefault="006D774F" w:rsidP="00C358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ВГМУ им. Н.Н Бурденко</w:t>
                  </w:r>
                </w:p>
              </w:tc>
              <w:tc>
                <w:tcPr>
                  <w:tcW w:w="2551" w:type="dxa"/>
                </w:tcPr>
                <w:p w:rsidR="006D774F" w:rsidRPr="0013419A" w:rsidRDefault="006D774F" w:rsidP="00C358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D774F" w:rsidRPr="00884154" w:rsidTr="00C3580A">
              <w:tc>
                <w:tcPr>
                  <w:tcW w:w="925" w:type="dxa"/>
                </w:tcPr>
                <w:p w:rsidR="006D774F" w:rsidRPr="0013419A" w:rsidRDefault="006D774F" w:rsidP="00C358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04" w:type="dxa"/>
                </w:tcPr>
                <w:p w:rsidR="006D774F" w:rsidRPr="0013419A" w:rsidRDefault="006D774F" w:rsidP="00C358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 xml:space="preserve">МГТУ </w:t>
                  </w:r>
                  <w:proofErr w:type="spellStart"/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Станкин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6D774F" w:rsidRPr="0013419A" w:rsidRDefault="006D774F" w:rsidP="00C358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D774F" w:rsidRPr="00884154" w:rsidTr="00C3580A">
              <w:tc>
                <w:tcPr>
                  <w:tcW w:w="925" w:type="dxa"/>
                </w:tcPr>
                <w:p w:rsidR="006D774F" w:rsidRPr="0013419A" w:rsidRDefault="006D774F" w:rsidP="00C358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04" w:type="dxa"/>
                </w:tcPr>
                <w:p w:rsidR="006D774F" w:rsidRPr="0013419A" w:rsidRDefault="006D774F" w:rsidP="00C358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РУДН, Москва</w:t>
                  </w:r>
                </w:p>
              </w:tc>
              <w:tc>
                <w:tcPr>
                  <w:tcW w:w="2551" w:type="dxa"/>
                </w:tcPr>
                <w:p w:rsidR="006D774F" w:rsidRPr="0013419A" w:rsidRDefault="006D774F" w:rsidP="00C358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D774F" w:rsidRPr="00884154" w:rsidTr="00C3580A">
              <w:tc>
                <w:tcPr>
                  <w:tcW w:w="925" w:type="dxa"/>
                </w:tcPr>
                <w:p w:rsidR="006D774F" w:rsidRPr="0013419A" w:rsidRDefault="006D774F" w:rsidP="00C358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04" w:type="dxa"/>
                </w:tcPr>
                <w:p w:rsidR="006D774F" w:rsidRPr="0013419A" w:rsidRDefault="006D774F" w:rsidP="00C358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Национальный Исследовательский Технологический Университет </w:t>
                  </w:r>
                  <w:proofErr w:type="spellStart"/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МИСиС</w:t>
                  </w:r>
                  <w:proofErr w:type="spellEnd"/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 xml:space="preserve">, институт новых материалов и </w:t>
                  </w:r>
                  <w:proofErr w:type="spellStart"/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нанотехнологий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6D774F" w:rsidRPr="0013419A" w:rsidRDefault="006D774F" w:rsidP="00C358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D774F" w:rsidRPr="00884154" w:rsidTr="00C3580A">
              <w:tc>
                <w:tcPr>
                  <w:tcW w:w="925" w:type="dxa"/>
                </w:tcPr>
                <w:p w:rsidR="006D774F" w:rsidRPr="0013419A" w:rsidRDefault="006D774F" w:rsidP="00C358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704" w:type="dxa"/>
                </w:tcPr>
                <w:p w:rsidR="006D774F" w:rsidRPr="0013419A" w:rsidRDefault="006D774F" w:rsidP="00C358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3419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РязГМУ</w:t>
                  </w:r>
                  <w:proofErr w:type="spellEnd"/>
                  <w:r w:rsidRPr="0013419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им. Павлова</w:t>
                  </w:r>
                </w:p>
              </w:tc>
              <w:tc>
                <w:tcPr>
                  <w:tcW w:w="2551" w:type="dxa"/>
                </w:tcPr>
                <w:p w:rsidR="006D774F" w:rsidRPr="0013419A" w:rsidRDefault="006D774F" w:rsidP="00C358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D774F" w:rsidRPr="00884154" w:rsidTr="00C3580A">
              <w:tc>
                <w:tcPr>
                  <w:tcW w:w="925" w:type="dxa"/>
                </w:tcPr>
                <w:p w:rsidR="006D774F" w:rsidRPr="0013419A" w:rsidRDefault="006D774F" w:rsidP="00C358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04" w:type="dxa"/>
                </w:tcPr>
                <w:p w:rsidR="006D774F" w:rsidRPr="0013419A" w:rsidRDefault="006D774F" w:rsidP="00C358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Российский государственный аграрный университет - МСХА имени К. А. Тимирязева</w:t>
                  </w: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, Москва</w:t>
                  </w:r>
                </w:p>
              </w:tc>
              <w:tc>
                <w:tcPr>
                  <w:tcW w:w="2551" w:type="dxa"/>
                </w:tcPr>
                <w:p w:rsidR="006D774F" w:rsidRPr="0013419A" w:rsidRDefault="006D774F" w:rsidP="00C358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D774F" w:rsidRPr="00884154" w:rsidTr="00C3580A">
              <w:tc>
                <w:tcPr>
                  <w:tcW w:w="925" w:type="dxa"/>
                </w:tcPr>
                <w:p w:rsidR="006D774F" w:rsidRPr="0013419A" w:rsidRDefault="006D774F" w:rsidP="00C358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704" w:type="dxa"/>
                </w:tcPr>
                <w:p w:rsidR="006D774F" w:rsidRPr="0013419A" w:rsidRDefault="006D774F" w:rsidP="00C358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РХТУ им. Менделеева</w:t>
                  </w:r>
                </w:p>
              </w:tc>
              <w:tc>
                <w:tcPr>
                  <w:tcW w:w="2551" w:type="dxa"/>
                </w:tcPr>
                <w:p w:rsidR="006D774F" w:rsidRPr="0013419A" w:rsidRDefault="006D774F" w:rsidP="00C358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19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6D774F" w:rsidRDefault="006D774F" w:rsidP="00C3580A">
            <w:pPr>
              <w:autoSpaceDE w:val="0"/>
              <w:autoSpaceDN w:val="0"/>
              <w:adjustRightInd w:val="0"/>
              <w:ind w:left="42" w:right="57"/>
              <w:jc w:val="both"/>
              <w:rPr>
                <w:sz w:val="28"/>
                <w:szCs w:val="28"/>
              </w:rPr>
            </w:pPr>
          </w:p>
          <w:p w:rsidR="006D774F" w:rsidRPr="0013419A" w:rsidRDefault="0013419A" w:rsidP="001341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774F" w:rsidRPr="0013419A">
              <w:rPr>
                <w:rFonts w:ascii="Times New Roman" w:hAnsi="Times New Roman"/>
                <w:b/>
                <w:sz w:val="24"/>
                <w:szCs w:val="24"/>
              </w:rPr>
              <w:t>Государственная итоговая аттестация 9 классы</w:t>
            </w:r>
          </w:p>
          <w:p w:rsidR="006D774F" w:rsidRPr="0013419A" w:rsidRDefault="0013419A" w:rsidP="00134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D774F" w:rsidRPr="0013419A">
              <w:rPr>
                <w:rFonts w:ascii="Times New Roman" w:hAnsi="Times New Roman"/>
                <w:sz w:val="24"/>
                <w:szCs w:val="24"/>
              </w:rPr>
              <w:t>В 2021 году общая численность выпускников – 57. Из них 1 обучающаяся находилась на обучении на дому (Ковтун С., 9а класс). По состоянию здоровья Ковтун С. проходит государственную итоговую аттестацию в форме ГВЭ на дому (предмет – математика).</w:t>
            </w:r>
          </w:p>
          <w:p w:rsidR="00D637C1" w:rsidRDefault="00D637C1" w:rsidP="0013419A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37C1" w:rsidRPr="00C57CAE" w:rsidRDefault="00D637C1" w:rsidP="00D637C1">
            <w:pPr>
              <w:jc w:val="right"/>
              <w:rPr>
                <w:rFonts w:ascii="Times New Roman" w:hAnsi="Times New Roman"/>
                <w:i/>
                <w:sz w:val="24"/>
              </w:rPr>
            </w:pPr>
            <w:r w:rsidRPr="00C57CAE">
              <w:rPr>
                <w:rFonts w:ascii="Times New Roman" w:hAnsi="Times New Roman"/>
                <w:i/>
                <w:sz w:val="24"/>
              </w:rPr>
              <w:t xml:space="preserve">Выступление </w:t>
            </w:r>
            <w:r>
              <w:rPr>
                <w:rFonts w:ascii="Times New Roman" w:hAnsi="Times New Roman"/>
                <w:i/>
                <w:sz w:val="24"/>
              </w:rPr>
              <w:t>заместителя директора по УВР Самчевой С.В.</w:t>
            </w:r>
          </w:p>
          <w:p w:rsidR="00D637C1" w:rsidRDefault="00D637C1" w:rsidP="0013419A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419A" w:rsidRPr="0013419A" w:rsidRDefault="0013419A" w:rsidP="0013419A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19A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13419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13419A">
              <w:rPr>
                <w:rFonts w:ascii="Times New Roman" w:hAnsi="Times New Roman"/>
                <w:b/>
                <w:sz w:val="24"/>
                <w:szCs w:val="24"/>
              </w:rPr>
              <w:t>педагогического</w:t>
            </w:r>
            <w:r w:rsidRPr="0013419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13419A">
              <w:rPr>
                <w:rFonts w:ascii="Times New Roman" w:hAnsi="Times New Roman"/>
                <w:b/>
                <w:sz w:val="24"/>
                <w:szCs w:val="24"/>
              </w:rPr>
              <w:t>коллектива</w:t>
            </w:r>
            <w:r w:rsidRPr="0013419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13419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3419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13419A">
              <w:rPr>
                <w:rFonts w:ascii="Times New Roman" w:hAnsi="Times New Roman"/>
                <w:b/>
                <w:sz w:val="24"/>
                <w:szCs w:val="24"/>
              </w:rPr>
              <w:t>одаренными</w:t>
            </w:r>
            <w:r w:rsidRPr="0013419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13419A">
              <w:rPr>
                <w:rFonts w:ascii="Times New Roman" w:hAnsi="Times New Roman"/>
                <w:b/>
                <w:sz w:val="24"/>
                <w:szCs w:val="24"/>
              </w:rPr>
              <w:t>детьми</w:t>
            </w:r>
            <w:r w:rsidRPr="0013419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13419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3419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13419A">
              <w:rPr>
                <w:rFonts w:ascii="Times New Roman" w:hAnsi="Times New Roman"/>
                <w:b/>
                <w:sz w:val="24"/>
                <w:szCs w:val="24"/>
              </w:rPr>
              <w:t>учащимися</w:t>
            </w:r>
            <w:r w:rsidRPr="0013419A">
              <w:rPr>
                <w:rFonts w:ascii="Times New Roman" w:hAnsi="Times New Roman"/>
                <w:b/>
                <w:spacing w:val="49"/>
                <w:sz w:val="24"/>
                <w:szCs w:val="24"/>
              </w:rPr>
              <w:t xml:space="preserve"> </w:t>
            </w:r>
            <w:r w:rsidRPr="0013419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3419A">
              <w:rPr>
                <w:rFonts w:ascii="Times New Roman" w:hAnsi="Times New Roman"/>
                <w:b/>
                <w:spacing w:val="49"/>
                <w:sz w:val="24"/>
                <w:szCs w:val="24"/>
              </w:rPr>
              <w:t xml:space="preserve"> </w:t>
            </w:r>
            <w:r w:rsidRPr="0013419A">
              <w:rPr>
                <w:rFonts w:ascii="Times New Roman" w:hAnsi="Times New Roman"/>
                <w:b/>
                <w:sz w:val="24"/>
                <w:szCs w:val="24"/>
              </w:rPr>
              <w:t>высоким</w:t>
            </w:r>
            <w:r w:rsidRPr="0013419A">
              <w:rPr>
                <w:rFonts w:ascii="Times New Roman" w:hAnsi="Times New Roman"/>
                <w:b/>
                <w:spacing w:val="50"/>
                <w:sz w:val="24"/>
                <w:szCs w:val="24"/>
              </w:rPr>
              <w:t xml:space="preserve"> </w:t>
            </w:r>
            <w:r w:rsidRPr="0013419A">
              <w:rPr>
                <w:rFonts w:ascii="Times New Roman" w:hAnsi="Times New Roman"/>
                <w:b/>
                <w:sz w:val="24"/>
                <w:szCs w:val="24"/>
              </w:rPr>
              <w:t>уровнем</w:t>
            </w:r>
            <w:r w:rsidRPr="0013419A">
              <w:rPr>
                <w:rFonts w:ascii="Times New Roman" w:hAnsi="Times New Roman"/>
                <w:b/>
                <w:spacing w:val="51"/>
                <w:sz w:val="24"/>
                <w:szCs w:val="24"/>
              </w:rPr>
              <w:t xml:space="preserve"> </w:t>
            </w:r>
            <w:r w:rsidRPr="0013419A">
              <w:rPr>
                <w:rFonts w:ascii="Times New Roman" w:hAnsi="Times New Roman"/>
                <w:b/>
                <w:sz w:val="24"/>
                <w:szCs w:val="24"/>
              </w:rPr>
              <w:t>учебно-познавательной</w:t>
            </w:r>
            <w:r w:rsidRPr="0013419A">
              <w:rPr>
                <w:rFonts w:ascii="Times New Roman" w:hAnsi="Times New Roman"/>
                <w:b/>
                <w:spacing w:val="48"/>
                <w:sz w:val="24"/>
                <w:szCs w:val="24"/>
              </w:rPr>
              <w:t xml:space="preserve"> </w:t>
            </w:r>
            <w:r w:rsidRPr="0013419A">
              <w:rPr>
                <w:rFonts w:ascii="Times New Roman" w:hAnsi="Times New Roman"/>
                <w:b/>
                <w:sz w:val="24"/>
                <w:szCs w:val="24"/>
              </w:rPr>
              <w:t>мотивации</w:t>
            </w:r>
          </w:p>
          <w:p w:rsidR="006D774F" w:rsidRDefault="006D774F" w:rsidP="00C3580A">
            <w:pPr>
              <w:rPr>
                <w:vanish/>
                <w:color w:val="FF0000"/>
                <w:sz w:val="28"/>
                <w:szCs w:val="28"/>
              </w:rPr>
            </w:pPr>
          </w:p>
          <w:p w:rsidR="006D774F" w:rsidRPr="00564A2E" w:rsidRDefault="006D774F" w:rsidP="00C3580A">
            <w:pPr>
              <w:jc w:val="both"/>
              <w:rPr>
                <w:szCs w:val="24"/>
              </w:rPr>
            </w:pPr>
          </w:p>
        </w:tc>
      </w:tr>
    </w:tbl>
    <w:p w:rsidR="006D774F" w:rsidRPr="00991D02" w:rsidRDefault="006D774F" w:rsidP="0013419A">
      <w:pPr>
        <w:pStyle w:val="a7"/>
        <w:ind w:left="-567" w:right="-1" w:firstLine="425"/>
        <w:jc w:val="both"/>
      </w:pPr>
      <w:r w:rsidRPr="00991D02">
        <w:lastRenderedPageBreak/>
        <w:t>Задачей школы является выявление тех сфер жизнедеятельности, в которых ребёнок</w:t>
      </w:r>
      <w:r w:rsidRPr="00991D02">
        <w:rPr>
          <w:spacing w:val="1"/>
        </w:rPr>
        <w:t xml:space="preserve"> </w:t>
      </w:r>
      <w:r w:rsidRPr="00991D02">
        <w:t>наиболее успешен, чтобы на этой основе осуществлять его общее развитие.</w:t>
      </w:r>
      <w:r w:rsidRPr="00991D02">
        <w:rPr>
          <w:spacing w:val="1"/>
        </w:rPr>
        <w:t xml:space="preserve"> </w:t>
      </w:r>
      <w:r w:rsidRPr="00991D02">
        <w:t>На протяжении</w:t>
      </w:r>
      <w:r w:rsidRPr="00991D02">
        <w:rPr>
          <w:spacing w:val="1"/>
        </w:rPr>
        <w:t xml:space="preserve"> </w:t>
      </w:r>
      <w:r w:rsidRPr="00991D02">
        <w:t>многих</w:t>
      </w:r>
      <w:r w:rsidRPr="00991D02">
        <w:rPr>
          <w:spacing w:val="1"/>
        </w:rPr>
        <w:t xml:space="preserve"> </w:t>
      </w:r>
      <w:r w:rsidRPr="00991D02">
        <w:t>лет</w:t>
      </w:r>
      <w:r w:rsidRPr="00991D02">
        <w:rPr>
          <w:spacing w:val="1"/>
        </w:rPr>
        <w:t xml:space="preserve"> </w:t>
      </w:r>
      <w:r w:rsidRPr="00991D02">
        <w:t>школа</w:t>
      </w:r>
      <w:r w:rsidRPr="00991D02">
        <w:rPr>
          <w:spacing w:val="1"/>
        </w:rPr>
        <w:t xml:space="preserve"> </w:t>
      </w:r>
      <w:r w:rsidRPr="00991D02">
        <w:t>продуманно,</w:t>
      </w:r>
      <w:r w:rsidRPr="00991D02">
        <w:rPr>
          <w:spacing w:val="1"/>
        </w:rPr>
        <w:t xml:space="preserve"> </w:t>
      </w:r>
      <w:r w:rsidRPr="00991D02">
        <w:t>серьезно</w:t>
      </w:r>
      <w:r w:rsidRPr="00991D02">
        <w:rPr>
          <w:spacing w:val="1"/>
        </w:rPr>
        <w:t xml:space="preserve"> </w:t>
      </w:r>
      <w:r w:rsidRPr="00991D02">
        <w:t>и</w:t>
      </w:r>
      <w:r w:rsidRPr="00991D02">
        <w:rPr>
          <w:spacing w:val="1"/>
        </w:rPr>
        <w:t xml:space="preserve"> </w:t>
      </w:r>
      <w:r w:rsidRPr="00991D02">
        <w:t>системно</w:t>
      </w:r>
      <w:r w:rsidRPr="00991D02">
        <w:rPr>
          <w:spacing w:val="1"/>
        </w:rPr>
        <w:t xml:space="preserve"> </w:t>
      </w:r>
      <w:r w:rsidRPr="00991D02">
        <w:t>осуществляет</w:t>
      </w:r>
      <w:r w:rsidRPr="00991D02">
        <w:rPr>
          <w:spacing w:val="1"/>
        </w:rPr>
        <w:t xml:space="preserve"> </w:t>
      </w:r>
      <w:r w:rsidRPr="00991D02">
        <w:t>работу</w:t>
      </w:r>
      <w:r w:rsidRPr="00991D02">
        <w:rPr>
          <w:spacing w:val="1"/>
        </w:rPr>
        <w:t xml:space="preserve"> </w:t>
      </w:r>
      <w:r w:rsidRPr="00991D02">
        <w:t>с</w:t>
      </w:r>
      <w:r w:rsidRPr="00991D02">
        <w:rPr>
          <w:spacing w:val="1"/>
        </w:rPr>
        <w:t xml:space="preserve"> </w:t>
      </w:r>
      <w:r w:rsidRPr="00991D02">
        <w:t>детьми</w:t>
      </w:r>
      <w:r w:rsidRPr="00991D02">
        <w:rPr>
          <w:spacing w:val="1"/>
        </w:rPr>
        <w:t xml:space="preserve"> </w:t>
      </w:r>
      <w:r w:rsidRPr="00991D02">
        <w:t>с</w:t>
      </w:r>
      <w:r w:rsidRPr="00991D02">
        <w:rPr>
          <w:spacing w:val="1"/>
        </w:rPr>
        <w:t xml:space="preserve"> </w:t>
      </w:r>
      <w:r w:rsidRPr="00991D02">
        <w:t>повышенной</w:t>
      </w:r>
      <w:r w:rsidRPr="00991D02">
        <w:rPr>
          <w:spacing w:val="1"/>
        </w:rPr>
        <w:t xml:space="preserve"> </w:t>
      </w:r>
      <w:r w:rsidRPr="00991D02">
        <w:t>учебно-познавательной</w:t>
      </w:r>
      <w:r w:rsidRPr="00991D02">
        <w:rPr>
          <w:spacing w:val="1"/>
        </w:rPr>
        <w:t xml:space="preserve"> </w:t>
      </w:r>
      <w:r w:rsidRPr="00991D02">
        <w:t>мотивацией.</w:t>
      </w:r>
      <w:r w:rsidRPr="00991D02">
        <w:rPr>
          <w:spacing w:val="1"/>
        </w:rPr>
        <w:t xml:space="preserve"> </w:t>
      </w:r>
      <w:r w:rsidRPr="00991D02">
        <w:t>Наша</w:t>
      </w:r>
      <w:r w:rsidRPr="00991D02">
        <w:rPr>
          <w:spacing w:val="1"/>
        </w:rPr>
        <w:t xml:space="preserve"> </w:t>
      </w:r>
      <w:r w:rsidRPr="00991D02">
        <w:t>задача</w:t>
      </w:r>
      <w:r w:rsidRPr="00991D02">
        <w:rPr>
          <w:spacing w:val="1"/>
        </w:rPr>
        <w:t xml:space="preserve"> </w:t>
      </w:r>
      <w:r w:rsidRPr="00991D02">
        <w:t>–</w:t>
      </w:r>
      <w:r w:rsidRPr="00991D02">
        <w:rPr>
          <w:spacing w:val="1"/>
        </w:rPr>
        <w:t xml:space="preserve"> </w:t>
      </w:r>
      <w:r w:rsidRPr="00991D02">
        <w:t>продолжить</w:t>
      </w:r>
      <w:r w:rsidRPr="00991D02">
        <w:rPr>
          <w:spacing w:val="1"/>
        </w:rPr>
        <w:t xml:space="preserve"> </w:t>
      </w:r>
      <w:r w:rsidRPr="00991D02">
        <w:t>создавать</w:t>
      </w:r>
      <w:r w:rsidRPr="00991D02">
        <w:rPr>
          <w:spacing w:val="1"/>
        </w:rPr>
        <w:t xml:space="preserve"> </w:t>
      </w:r>
      <w:r w:rsidRPr="00991D02">
        <w:t>образовательную</w:t>
      </w:r>
      <w:r w:rsidRPr="00991D02">
        <w:rPr>
          <w:spacing w:val="1"/>
        </w:rPr>
        <w:t xml:space="preserve"> </w:t>
      </w:r>
      <w:r w:rsidRPr="00991D02">
        <w:t>среду,</w:t>
      </w:r>
      <w:r w:rsidRPr="00991D02">
        <w:rPr>
          <w:spacing w:val="1"/>
        </w:rPr>
        <w:t xml:space="preserve"> </w:t>
      </w:r>
      <w:r w:rsidRPr="00991D02">
        <w:t>которая</w:t>
      </w:r>
      <w:r w:rsidRPr="00991D02">
        <w:rPr>
          <w:spacing w:val="1"/>
        </w:rPr>
        <w:t xml:space="preserve"> </w:t>
      </w:r>
      <w:r w:rsidRPr="00991D02">
        <w:t>стимулирует</w:t>
      </w:r>
      <w:r w:rsidRPr="00991D02">
        <w:rPr>
          <w:spacing w:val="1"/>
        </w:rPr>
        <w:t xml:space="preserve"> </w:t>
      </w:r>
      <w:r w:rsidRPr="00991D02">
        <w:t>деятельность</w:t>
      </w:r>
      <w:r w:rsidRPr="00991D02">
        <w:rPr>
          <w:spacing w:val="1"/>
        </w:rPr>
        <w:t xml:space="preserve"> </w:t>
      </w:r>
      <w:r w:rsidRPr="00991D02">
        <w:t>одарённого</w:t>
      </w:r>
      <w:r w:rsidRPr="00991D02">
        <w:rPr>
          <w:spacing w:val="1"/>
        </w:rPr>
        <w:t xml:space="preserve"> </w:t>
      </w:r>
      <w:r w:rsidRPr="00991D02">
        <w:t>ребенка</w:t>
      </w:r>
      <w:r w:rsidRPr="00991D02">
        <w:rPr>
          <w:spacing w:val="1"/>
        </w:rPr>
        <w:t xml:space="preserve"> </w:t>
      </w:r>
      <w:r w:rsidRPr="00991D02">
        <w:t>в</w:t>
      </w:r>
      <w:r w:rsidRPr="00991D02">
        <w:rPr>
          <w:spacing w:val="-57"/>
        </w:rPr>
        <w:t xml:space="preserve"> </w:t>
      </w:r>
      <w:r w:rsidRPr="00991D02">
        <w:t>определенном направлении, предоставляет ему возможность накапливать индивидуальный</w:t>
      </w:r>
      <w:r w:rsidRPr="00991D02">
        <w:rPr>
          <w:spacing w:val="1"/>
        </w:rPr>
        <w:t xml:space="preserve"> </w:t>
      </w:r>
      <w:r w:rsidRPr="00991D02">
        <w:t>познавательный,</w:t>
      </w:r>
      <w:r w:rsidRPr="00991D02">
        <w:rPr>
          <w:spacing w:val="1"/>
        </w:rPr>
        <w:t xml:space="preserve"> </w:t>
      </w:r>
      <w:r w:rsidRPr="00991D02">
        <w:t>жизненный</w:t>
      </w:r>
      <w:r w:rsidRPr="00991D02">
        <w:rPr>
          <w:spacing w:val="1"/>
        </w:rPr>
        <w:t xml:space="preserve"> </w:t>
      </w:r>
      <w:r w:rsidRPr="00991D02">
        <w:t>опыт,</w:t>
      </w:r>
      <w:r w:rsidRPr="00991D02">
        <w:rPr>
          <w:spacing w:val="1"/>
        </w:rPr>
        <w:t xml:space="preserve"> </w:t>
      </w:r>
      <w:r w:rsidRPr="00991D02">
        <w:t>быть</w:t>
      </w:r>
      <w:r w:rsidRPr="00991D02">
        <w:rPr>
          <w:spacing w:val="1"/>
        </w:rPr>
        <w:t xml:space="preserve"> </w:t>
      </w:r>
      <w:r w:rsidRPr="00991D02">
        <w:t>субъектом</w:t>
      </w:r>
      <w:r w:rsidRPr="00991D02">
        <w:rPr>
          <w:spacing w:val="1"/>
        </w:rPr>
        <w:t xml:space="preserve"> </w:t>
      </w:r>
      <w:r w:rsidRPr="00991D02">
        <w:t>собственной</w:t>
      </w:r>
      <w:r w:rsidRPr="00991D02">
        <w:rPr>
          <w:spacing w:val="1"/>
        </w:rPr>
        <w:t xml:space="preserve"> </w:t>
      </w:r>
      <w:r w:rsidRPr="00991D02">
        <w:t>деятельности</w:t>
      </w:r>
      <w:r w:rsidRPr="00991D02">
        <w:rPr>
          <w:spacing w:val="1"/>
        </w:rPr>
        <w:t xml:space="preserve"> </w:t>
      </w:r>
      <w:r w:rsidRPr="00991D02">
        <w:t>через</w:t>
      </w:r>
      <w:r w:rsidRPr="00991D02">
        <w:rPr>
          <w:spacing w:val="1"/>
        </w:rPr>
        <w:t xml:space="preserve"> </w:t>
      </w:r>
      <w:r w:rsidRPr="00991D02">
        <w:t>индивидуализацию</w:t>
      </w:r>
      <w:r w:rsidRPr="00991D02">
        <w:rPr>
          <w:spacing w:val="1"/>
        </w:rPr>
        <w:t xml:space="preserve"> </w:t>
      </w:r>
      <w:r w:rsidRPr="00991D02">
        <w:t>учебного</w:t>
      </w:r>
      <w:r w:rsidRPr="00991D02">
        <w:rPr>
          <w:spacing w:val="1"/>
        </w:rPr>
        <w:t xml:space="preserve"> </w:t>
      </w:r>
      <w:r w:rsidRPr="00991D02">
        <w:t>процесса,</w:t>
      </w:r>
      <w:r w:rsidRPr="00991D02">
        <w:rPr>
          <w:spacing w:val="61"/>
        </w:rPr>
        <w:t xml:space="preserve"> </w:t>
      </w:r>
      <w:r w:rsidRPr="00991D02">
        <w:t>расширение</w:t>
      </w:r>
      <w:r w:rsidRPr="00991D02">
        <w:rPr>
          <w:spacing w:val="61"/>
        </w:rPr>
        <w:t xml:space="preserve"> </w:t>
      </w:r>
      <w:r w:rsidRPr="00991D02">
        <w:t>пространства</w:t>
      </w:r>
      <w:r w:rsidRPr="00991D02">
        <w:rPr>
          <w:spacing w:val="61"/>
        </w:rPr>
        <w:t xml:space="preserve"> </w:t>
      </w:r>
      <w:r w:rsidRPr="00991D02">
        <w:t>деятельности,</w:t>
      </w:r>
      <w:r w:rsidRPr="00991D02">
        <w:rPr>
          <w:spacing w:val="1"/>
        </w:rPr>
        <w:t xml:space="preserve"> </w:t>
      </w:r>
      <w:r w:rsidRPr="00991D02">
        <w:t>организацию</w:t>
      </w:r>
      <w:r w:rsidRPr="00991D02">
        <w:rPr>
          <w:spacing w:val="-1"/>
        </w:rPr>
        <w:t xml:space="preserve"> </w:t>
      </w:r>
      <w:r w:rsidRPr="00991D02">
        <w:t>пространства</w:t>
      </w:r>
      <w:r w:rsidRPr="00991D02">
        <w:rPr>
          <w:spacing w:val="-1"/>
        </w:rPr>
        <w:t xml:space="preserve"> </w:t>
      </w:r>
      <w:r w:rsidRPr="00991D02">
        <w:t>рефлексии.</w:t>
      </w:r>
    </w:p>
    <w:p w:rsidR="006D774F" w:rsidRPr="00991D02" w:rsidRDefault="006D774F" w:rsidP="0013419A">
      <w:pPr>
        <w:pStyle w:val="a7"/>
        <w:ind w:left="-567" w:right="-1" w:firstLine="425"/>
        <w:jc w:val="both"/>
      </w:pPr>
      <w:r w:rsidRPr="00991D02">
        <w:lastRenderedPageBreak/>
        <w:t>В</w:t>
      </w:r>
      <w:r w:rsidRPr="00991D02">
        <w:rPr>
          <w:spacing w:val="1"/>
        </w:rPr>
        <w:t xml:space="preserve"> </w:t>
      </w:r>
      <w:r w:rsidRPr="00991D02">
        <w:t>школе</w:t>
      </w:r>
      <w:r w:rsidRPr="00991D02">
        <w:rPr>
          <w:spacing w:val="1"/>
        </w:rPr>
        <w:t xml:space="preserve"> </w:t>
      </w:r>
      <w:r w:rsidRPr="00991D02">
        <w:t>реализуется</w:t>
      </w:r>
      <w:r w:rsidRPr="00991D02">
        <w:rPr>
          <w:spacing w:val="1"/>
        </w:rPr>
        <w:t xml:space="preserve"> </w:t>
      </w:r>
      <w:r w:rsidRPr="00991D02">
        <w:t>внеурочная</w:t>
      </w:r>
      <w:r w:rsidRPr="00991D02">
        <w:rPr>
          <w:spacing w:val="1"/>
        </w:rPr>
        <w:t xml:space="preserve"> </w:t>
      </w:r>
      <w:r w:rsidRPr="00991D02">
        <w:t>деятельность</w:t>
      </w:r>
      <w:r w:rsidRPr="00991D02">
        <w:rPr>
          <w:spacing w:val="1"/>
        </w:rPr>
        <w:t xml:space="preserve"> </w:t>
      </w:r>
      <w:r w:rsidRPr="00991D02">
        <w:t>и</w:t>
      </w:r>
      <w:r w:rsidRPr="00991D02">
        <w:rPr>
          <w:spacing w:val="1"/>
        </w:rPr>
        <w:t xml:space="preserve"> </w:t>
      </w:r>
      <w:r w:rsidRPr="00991D02">
        <w:t>дополнительное</w:t>
      </w:r>
      <w:r w:rsidRPr="00991D02">
        <w:rPr>
          <w:spacing w:val="1"/>
        </w:rPr>
        <w:t xml:space="preserve"> </w:t>
      </w:r>
      <w:r w:rsidRPr="00991D02">
        <w:t>образование,</w:t>
      </w:r>
      <w:r w:rsidRPr="00991D02">
        <w:rPr>
          <w:spacing w:val="1"/>
        </w:rPr>
        <w:t xml:space="preserve"> </w:t>
      </w:r>
      <w:r w:rsidRPr="00991D02">
        <w:t>где</w:t>
      </w:r>
      <w:r w:rsidRPr="00991D02">
        <w:rPr>
          <w:spacing w:val="1"/>
        </w:rPr>
        <w:t xml:space="preserve"> </w:t>
      </w:r>
      <w:r w:rsidRPr="00991D02">
        <w:t>ученики выбирают кружок той направленности, где он может проявить себя, развить свои</w:t>
      </w:r>
      <w:r w:rsidRPr="00991D02">
        <w:rPr>
          <w:spacing w:val="1"/>
        </w:rPr>
        <w:t xml:space="preserve"> </w:t>
      </w:r>
      <w:r w:rsidRPr="00991D02">
        <w:t>способности.</w:t>
      </w:r>
    </w:p>
    <w:p w:rsidR="0013419A" w:rsidRDefault="006D774F" w:rsidP="0013419A">
      <w:pPr>
        <w:pStyle w:val="a7"/>
        <w:ind w:left="-567" w:right="-1" w:firstLine="425"/>
        <w:jc w:val="both"/>
      </w:pPr>
      <w:r w:rsidRPr="00991D02">
        <w:t>Ежегодно</w:t>
      </w:r>
      <w:r w:rsidRPr="00991D02">
        <w:rPr>
          <w:spacing w:val="1"/>
        </w:rPr>
        <w:t xml:space="preserve"> </w:t>
      </w:r>
      <w:r w:rsidRPr="00991D02">
        <w:t>составляется</w:t>
      </w:r>
      <w:r w:rsidRPr="00991D02">
        <w:rPr>
          <w:spacing w:val="1"/>
        </w:rPr>
        <w:t xml:space="preserve"> </w:t>
      </w:r>
      <w:r w:rsidRPr="00991D02">
        <w:t>план</w:t>
      </w:r>
      <w:r w:rsidRPr="00991D02">
        <w:rPr>
          <w:spacing w:val="1"/>
        </w:rPr>
        <w:t xml:space="preserve"> </w:t>
      </w:r>
      <w:r w:rsidRPr="00991D02">
        <w:t>работы</w:t>
      </w:r>
      <w:r w:rsidRPr="00991D02">
        <w:rPr>
          <w:spacing w:val="1"/>
        </w:rPr>
        <w:t xml:space="preserve"> </w:t>
      </w:r>
      <w:r w:rsidRPr="00991D02">
        <w:t>с</w:t>
      </w:r>
      <w:r w:rsidRPr="00991D02">
        <w:rPr>
          <w:spacing w:val="1"/>
        </w:rPr>
        <w:t xml:space="preserve"> </w:t>
      </w:r>
      <w:r w:rsidRPr="00991D02">
        <w:t>одаренными</w:t>
      </w:r>
      <w:r w:rsidRPr="00991D02">
        <w:rPr>
          <w:spacing w:val="1"/>
        </w:rPr>
        <w:t xml:space="preserve"> </w:t>
      </w:r>
      <w:r w:rsidRPr="00991D02">
        <w:t>детьми,</w:t>
      </w:r>
      <w:r w:rsidRPr="00991D02">
        <w:rPr>
          <w:spacing w:val="1"/>
        </w:rPr>
        <w:t xml:space="preserve"> </w:t>
      </w:r>
      <w:r w:rsidRPr="00991D02">
        <w:t>проводится</w:t>
      </w:r>
      <w:r w:rsidRPr="00991D02">
        <w:rPr>
          <w:spacing w:val="1"/>
        </w:rPr>
        <w:t xml:space="preserve"> </w:t>
      </w:r>
      <w:r w:rsidRPr="00991D02">
        <w:t>анализ</w:t>
      </w:r>
      <w:r w:rsidRPr="00991D02">
        <w:rPr>
          <w:spacing w:val="61"/>
        </w:rPr>
        <w:t xml:space="preserve"> </w:t>
      </w:r>
      <w:r w:rsidRPr="00991D02">
        <w:t>по</w:t>
      </w:r>
      <w:r w:rsidRPr="00991D02">
        <w:rPr>
          <w:spacing w:val="-57"/>
        </w:rPr>
        <w:t xml:space="preserve"> </w:t>
      </w:r>
      <w:r w:rsidRPr="00991D02">
        <w:t>каждой</w:t>
      </w:r>
      <w:r w:rsidRPr="00991D02">
        <w:rPr>
          <w:spacing w:val="57"/>
        </w:rPr>
        <w:t xml:space="preserve"> </w:t>
      </w:r>
      <w:r w:rsidRPr="00991D02">
        <w:t>предметной</w:t>
      </w:r>
      <w:r w:rsidRPr="00991D02">
        <w:rPr>
          <w:spacing w:val="57"/>
        </w:rPr>
        <w:t xml:space="preserve"> </w:t>
      </w:r>
      <w:r>
        <w:t>недели</w:t>
      </w:r>
      <w:r w:rsidRPr="00991D02">
        <w:t>,</w:t>
      </w:r>
      <w:r w:rsidRPr="00991D02">
        <w:rPr>
          <w:spacing w:val="56"/>
        </w:rPr>
        <w:t xml:space="preserve"> </w:t>
      </w:r>
      <w:r w:rsidRPr="00991D02">
        <w:t>по</w:t>
      </w:r>
      <w:r w:rsidRPr="00991D02">
        <w:rPr>
          <w:spacing w:val="56"/>
        </w:rPr>
        <w:t xml:space="preserve"> </w:t>
      </w:r>
      <w:r w:rsidRPr="00991D02">
        <w:t>итогам</w:t>
      </w:r>
      <w:r w:rsidRPr="00991D02">
        <w:rPr>
          <w:spacing w:val="55"/>
        </w:rPr>
        <w:t xml:space="preserve"> </w:t>
      </w:r>
      <w:r w:rsidRPr="00991D02">
        <w:t>олимпиад,</w:t>
      </w:r>
      <w:r w:rsidRPr="00991D02">
        <w:rPr>
          <w:spacing w:val="56"/>
        </w:rPr>
        <w:t xml:space="preserve"> </w:t>
      </w:r>
      <w:r w:rsidRPr="00991D02">
        <w:t>конкурсов,</w:t>
      </w:r>
      <w:r w:rsidRPr="00991D02">
        <w:rPr>
          <w:spacing w:val="55"/>
        </w:rPr>
        <w:t xml:space="preserve"> </w:t>
      </w:r>
      <w:r w:rsidRPr="00991D02">
        <w:t>и</w:t>
      </w:r>
      <w:r w:rsidRPr="00991D02">
        <w:rPr>
          <w:spacing w:val="57"/>
        </w:rPr>
        <w:t xml:space="preserve"> </w:t>
      </w:r>
      <w:r w:rsidRPr="00991D02">
        <w:t>учебно-исследовательской</w:t>
      </w:r>
      <w:r w:rsidR="0013419A" w:rsidRPr="0013419A">
        <w:t xml:space="preserve"> </w:t>
      </w:r>
      <w:r w:rsidR="0013419A">
        <w:t>деятельности</w:t>
      </w:r>
      <w:r w:rsidR="0013419A" w:rsidRPr="00991D02">
        <w:t>.</w:t>
      </w:r>
      <w:r w:rsidR="0013419A" w:rsidRPr="00991D02">
        <w:rPr>
          <w:spacing w:val="1"/>
        </w:rPr>
        <w:t xml:space="preserve"> </w:t>
      </w:r>
    </w:p>
    <w:p w:rsidR="006D774F" w:rsidRPr="00991D02" w:rsidRDefault="006D774F" w:rsidP="0013419A">
      <w:pPr>
        <w:pStyle w:val="a7"/>
        <w:ind w:left="-567" w:right="-1" w:firstLine="425"/>
        <w:jc w:val="both"/>
      </w:pPr>
      <w:r w:rsidRPr="00991D02">
        <w:t>Выявление</w:t>
      </w:r>
      <w:r w:rsidRPr="00991D02">
        <w:rPr>
          <w:spacing w:val="1"/>
        </w:rPr>
        <w:t xml:space="preserve"> </w:t>
      </w:r>
      <w:r w:rsidRPr="00991D02">
        <w:t>одаренных</w:t>
      </w:r>
      <w:r w:rsidRPr="00991D02">
        <w:rPr>
          <w:spacing w:val="1"/>
        </w:rPr>
        <w:t xml:space="preserve"> </w:t>
      </w:r>
      <w:r w:rsidRPr="00991D02">
        <w:t>детей</w:t>
      </w:r>
      <w:r w:rsidRPr="00991D02">
        <w:rPr>
          <w:spacing w:val="1"/>
        </w:rPr>
        <w:t xml:space="preserve"> </w:t>
      </w:r>
      <w:r w:rsidRPr="00991D02">
        <w:t>проходит</w:t>
      </w:r>
      <w:r w:rsidRPr="00991D02">
        <w:rPr>
          <w:spacing w:val="1"/>
        </w:rPr>
        <w:t xml:space="preserve"> </w:t>
      </w:r>
      <w:r w:rsidRPr="00991D02">
        <w:t>в</w:t>
      </w:r>
      <w:r w:rsidRPr="00991D02">
        <w:rPr>
          <w:spacing w:val="1"/>
        </w:rPr>
        <w:t xml:space="preserve"> </w:t>
      </w:r>
      <w:r w:rsidRPr="00991D02">
        <w:t>ходе</w:t>
      </w:r>
      <w:r w:rsidRPr="00991D02">
        <w:rPr>
          <w:spacing w:val="1"/>
        </w:rPr>
        <w:t xml:space="preserve"> </w:t>
      </w:r>
      <w:r w:rsidRPr="00991D02">
        <w:t>образовательного</w:t>
      </w:r>
      <w:r w:rsidRPr="00991D02">
        <w:rPr>
          <w:spacing w:val="1"/>
        </w:rPr>
        <w:t xml:space="preserve"> </w:t>
      </w:r>
      <w:r w:rsidRPr="00991D02">
        <w:t>процесса</w:t>
      </w:r>
      <w:r w:rsidRPr="00991D02">
        <w:rPr>
          <w:spacing w:val="1"/>
        </w:rPr>
        <w:t xml:space="preserve"> </w:t>
      </w:r>
      <w:r w:rsidRPr="00991D02">
        <w:t>на</w:t>
      </w:r>
      <w:r w:rsidRPr="00991D02">
        <w:rPr>
          <w:spacing w:val="60"/>
        </w:rPr>
        <w:t xml:space="preserve"> </w:t>
      </w:r>
      <w:r w:rsidRPr="00991D02">
        <w:t>основе</w:t>
      </w:r>
      <w:r>
        <w:t xml:space="preserve"> </w:t>
      </w:r>
      <w:r w:rsidRPr="00991D02">
        <w:rPr>
          <w:spacing w:val="-57"/>
        </w:rPr>
        <w:t xml:space="preserve"> </w:t>
      </w:r>
      <w:r w:rsidRPr="00991D02">
        <w:t>учета отметок школьной успеваемости, результатов</w:t>
      </w:r>
      <w:r>
        <w:t>,</w:t>
      </w:r>
      <w:r w:rsidRPr="00991D02">
        <w:t xml:space="preserve"> полученных на различных конкурсах, на</w:t>
      </w:r>
      <w:r w:rsidRPr="00991D02">
        <w:rPr>
          <w:spacing w:val="1"/>
        </w:rPr>
        <w:t xml:space="preserve"> </w:t>
      </w:r>
      <w:r w:rsidRPr="00991D02">
        <w:t>основе</w:t>
      </w:r>
      <w:r w:rsidRPr="00991D02">
        <w:rPr>
          <w:spacing w:val="-4"/>
        </w:rPr>
        <w:t xml:space="preserve"> </w:t>
      </w:r>
      <w:r w:rsidRPr="00991D02">
        <w:t>характеристик,</w:t>
      </w:r>
      <w:r w:rsidRPr="00991D02">
        <w:rPr>
          <w:spacing w:val="-1"/>
        </w:rPr>
        <w:t xml:space="preserve"> </w:t>
      </w:r>
      <w:r w:rsidRPr="00991D02">
        <w:t>составленных</w:t>
      </w:r>
      <w:r w:rsidRPr="00991D02">
        <w:rPr>
          <w:spacing w:val="-1"/>
        </w:rPr>
        <w:t xml:space="preserve"> </w:t>
      </w:r>
      <w:r w:rsidRPr="00991D02">
        <w:t>по</w:t>
      </w:r>
      <w:r w:rsidRPr="00991D02">
        <w:rPr>
          <w:spacing w:val="-1"/>
        </w:rPr>
        <w:t xml:space="preserve"> </w:t>
      </w:r>
      <w:r w:rsidRPr="00991D02">
        <w:t>наблюдениям</w:t>
      </w:r>
      <w:r w:rsidRPr="00991D02">
        <w:rPr>
          <w:spacing w:val="-2"/>
        </w:rPr>
        <w:t xml:space="preserve"> </w:t>
      </w:r>
      <w:r w:rsidRPr="00991D02">
        <w:t>классных</w:t>
      </w:r>
      <w:r w:rsidRPr="00991D02">
        <w:rPr>
          <w:spacing w:val="-1"/>
        </w:rPr>
        <w:t xml:space="preserve"> </w:t>
      </w:r>
      <w:r w:rsidRPr="00991D02">
        <w:t>руководителей</w:t>
      </w:r>
      <w:r w:rsidRPr="00991D02">
        <w:rPr>
          <w:spacing w:val="-2"/>
        </w:rPr>
        <w:t xml:space="preserve"> </w:t>
      </w:r>
      <w:r w:rsidRPr="00991D02">
        <w:t>и</w:t>
      </w:r>
      <w:r w:rsidRPr="00991D02">
        <w:rPr>
          <w:spacing w:val="-1"/>
        </w:rPr>
        <w:t xml:space="preserve"> </w:t>
      </w:r>
      <w:r w:rsidRPr="00991D02">
        <w:t>учителей.</w:t>
      </w:r>
    </w:p>
    <w:p w:rsidR="006D774F" w:rsidRDefault="006D774F" w:rsidP="0013419A">
      <w:pPr>
        <w:pStyle w:val="a7"/>
        <w:ind w:left="-567" w:right="-1" w:firstLine="425"/>
        <w:jc w:val="both"/>
      </w:pPr>
      <w:r w:rsidRPr="00991D02">
        <w:t>Результативность</w:t>
      </w:r>
      <w:r w:rsidRPr="00991D02">
        <w:rPr>
          <w:spacing w:val="1"/>
        </w:rPr>
        <w:t xml:space="preserve"> </w:t>
      </w:r>
      <w:r w:rsidRPr="00991D02">
        <w:t>работы</w:t>
      </w:r>
      <w:r w:rsidRPr="00991D02">
        <w:rPr>
          <w:spacing w:val="1"/>
        </w:rPr>
        <w:t xml:space="preserve"> </w:t>
      </w:r>
      <w:proofErr w:type="spellStart"/>
      <w:r w:rsidRPr="00991D02">
        <w:t>педколлектива</w:t>
      </w:r>
      <w:proofErr w:type="spellEnd"/>
      <w:r w:rsidRPr="00991D02">
        <w:rPr>
          <w:spacing w:val="1"/>
        </w:rPr>
        <w:t xml:space="preserve"> </w:t>
      </w:r>
      <w:r w:rsidRPr="00991D02">
        <w:t>с</w:t>
      </w:r>
      <w:r w:rsidRPr="00991D02">
        <w:rPr>
          <w:spacing w:val="1"/>
        </w:rPr>
        <w:t xml:space="preserve"> </w:t>
      </w:r>
      <w:r w:rsidRPr="00991D02">
        <w:t>одаренными</w:t>
      </w:r>
      <w:r w:rsidRPr="00991D02">
        <w:rPr>
          <w:spacing w:val="1"/>
        </w:rPr>
        <w:t xml:space="preserve"> </w:t>
      </w:r>
      <w:r w:rsidRPr="00991D02">
        <w:t>и</w:t>
      </w:r>
      <w:r w:rsidRPr="00991D02">
        <w:rPr>
          <w:spacing w:val="1"/>
        </w:rPr>
        <w:t xml:space="preserve"> </w:t>
      </w:r>
      <w:r w:rsidRPr="00991D02">
        <w:t>высокомотивированными</w:t>
      </w:r>
      <w:r w:rsidRPr="00991D02">
        <w:rPr>
          <w:spacing w:val="1"/>
        </w:rPr>
        <w:t xml:space="preserve"> </w:t>
      </w:r>
      <w:r w:rsidRPr="00991D02">
        <w:t>учащимися</w:t>
      </w:r>
      <w:r w:rsidRPr="00991D02">
        <w:rPr>
          <w:spacing w:val="1"/>
        </w:rPr>
        <w:t xml:space="preserve"> </w:t>
      </w:r>
      <w:r w:rsidRPr="00991D02">
        <w:t>находит</w:t>
      </w:r>
      <w:r w:rsidRPr="00991D02">
        <w:rPr>
          <w:spacing w:val="1"/>
        </w:rPr>
        <w:t xml:space="preserve"> </w:t>
      </w:r>
      <w:r w:rsidRPr="00991D02">
        <w:t>подтверждение в</w:t>
      </w:r>
      <w:r w:rsidRPr="00991D02">
        <w:rPr>
          <w:spacing w:val="1"/>
        </w:rPr>
        <w:t xml:space="preserve"> </w:t>
      </w:r>
      <w:r w:rsidRPr="00991D02">
        <w:t>успешности</w:t>
      </w:r>
      <w:r w:rsidRPr="00991D02">
        <w:rPr>
          <w:spacing w:val="1"/>
        </w:rPr>
        <w:t xml:space="preserve"> </w:t>
      </w:r>
      <w:r w:rsidRPr="00991D02">
        <w:t>выступления</w:t>
      </w:r>
      <w:r w:rsidRPr="00991D02">
        <w:rPr>
          <w:spacing w:val="1"/>
        </w:rPr>
        <w:t xml:space="preserve"> </w:t>
      </w:r>
      <w:r w:rsidRPr="00991D02">
        <w:t>учащихся</w:t>
      </w:r>
      <w:r w:rsidRPr="00991D02">
        <w:rPr>
          <w:spacing w:val="1"/>
        </w:rPr>
        <w:t xml:space="preserve"> </w:t>
      </w:r>
      <w:r w:rsidRPr="00991D02">
        <w:t>на районных и</w:t>
      </w:r>
      <w:r w:rsidRPr="00991D02">
        <w:rPr>
          <w:spacing w:val="1"/>
        </w:rPr>
        <w:t xml:space="preserve"> </w:t>
      </w:r>
      <w:r w:rsidRPr="00991D02">
        <w:t>областных</w:t>
      </w:r>
      <w:r w:rsidRPr="00991D02">
        <w:rPr>
          <w:spacing w:val="-1"/>
        </w:rPr>
        <w:t xml:space="preserve"> </w:t>
      </w:r>
      <w:r>
        <w:t>олимпиадах.</w:t>
      </w:r>
    </w:p>
    <w:p w:rsidR="00D637C1" w:rsidRPr="00D637C1" w:rsidRDefault="006D774F" w:rsidP="00D637C1">
      <w:pPr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637C1">
        <w:rPr>
          <w:rFonts w:ascii="Times New Roman" w:hAnsi="Times New Roman"/>
          <w:sz w:val="24"/>
          <w:szCs w:val="24"/>
        </w:rPr>
        <w:t xml:space="preserve">В сентябре-октябре 2021 года  проведен І (школьный) этап Всероссийской олимпиады школьников по 16-ти предметам, по 6 предметам (физика, химия, биология, математика, астрономия, информатика) олимпиада проводилась в </w:t>
      </w:r>
      <w:r w:rsidRPr="00D637C1">
        <w:rPr>
          <w:rFonts w:ascii="Times New Roman" w:hAnsi="Times New Roman"/>
          <w:bCs/>
          <w:sz w:val="24"/>
          <w:szCs w:val="24"/>
        </w:rPr>
        <w:t>тестирующей системе</w:t>
      </w:r>
      <w:r w:rsidR="00D637C1" w:rsidRPr="00D637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637C1" w:rsidRPr="00D637C1">
        <w:rPr>
          <w:rFonts w:ascii="Times New Roman" w:hAnsi="Times New Roman"/>
          <w:bCs/>
          <w:sz w:val="24"/>
          <w:szCs w:val="24"/>
          <w:lang w:val="en-US"/>
        </w:rPr>
        <w:t>uts</w:t>
      </w:r>
      <w:proofErr w:type="spellEnd"/>
      <w:r w:rsidR="00D637C1" w:rsidRPr="00D637C1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D637C1" w:rsidRPr="00D637C1">
        <w:rPr>
          <w:rFonts w:ascii="Times New Roman" w:hAnsi="Times New Roman"/>
          <w:bCs/>
          <w:sz w:val="24"/>
          <w:szCs w:val="24"/>
          <w:lang w:val="en-US"/>
        </w:rPr>
        <w:t>sirius</w:t>
      </w:r>
      <w:proofErr w:type="spellEnd"/>
      <w:r w:rsidR="00D637C1" w:rsidRPr="00D637C1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D637C1" w:rsidRPr="00D637C1">
        <w:rPr>
          <w:rFonts w:ascii="Times New Roman" w:hAnsi="Times New Roman"/>
          <w:bCs/>
          <w:sz w:val="24"/>
          <w:szCs w:val="24"/>
          <w:lang w:val="en-US"/>
        </w:rPr>
        <w:t>onlin</w:t>
      </w:r>
      <w:proofErr w:type="spellEnd"/>
      <w:r w:rsidR="00D637C1" w:rsidRPr="00D637C1">
        <w:rPr>
          <w:rFonts w:ascii="Times New Roman" w:hAnsi="Times New Roman"/>
          <w:sz w:val="24"/>
          <w:szCs w:val="24"/>
        </w:rPr>
        <w:t xml:space="preserve">. </w:t>
      </w:r>
    </w:p>
    <w:p w:rsidR="006D774F" w:rsidRPr="00D637C1" w:rsidRDefault="006D774F" w:rsidP="00D637C1">
      <w:pPr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637C1">
        <w:rPr>
          <w:rStyle w:val="c0"/>
          <w:rFonts w:ascii="Times New Roman" w:hAnsi="Times New Roman"/>
          <w:sz w:val="24"/>
          <w:szCs w:val="24"/>
        </w:rPr>
        <w:t xml:space="preserve"> Школьная олимпиада является первым этапом Всероссийской олимпиады школьников.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деятельности. </w:t>
      </w:r>
      <w:r w:rsidRPr="00D637C1">
        <w:rPr>
          <w:rFonts w:ascii="Times New Roman" w:hAnsi="Times New Roman"/>
          <w:sz w:val="24"/>
          <w:szCs w:val="24"/>
        </w:rPr>
        <w:t>В  школьном туре олимпиадные задания, как правило, требовали от учащихся нестандартного подхода для выполнения, проявления творческой деятельности.</w:t>
      </w:r>
    </w:p>
    <w:p w:rsidR="006D774F" w:rsidRPr="00D637C1" w:rsidRDefault="006D774F" w:rsidP="00D637C1">
      <w:pPr>
        <w:ind w:left="-567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37C1">
        <w:rPr>
          <w:rFonts w:ascii="Times New Roman" w:hAnsi="Times New Roman"/>
          <w:sz w:val="24"/>
          <w:szCs w:val="24"/>
        </w:rPr>
        <w:t xml:space="preserve">В школьном этапе приняли участие 29 обучающихся, что </w:t>
      </w:r>
      <w:proofErr w:type="spellStart"/>
      <w:r w:rsidRPr="00D637C1">
        <w:rPr>
          <w:rFonts w:ascii="Times New Roman" w:hAnsi="Times New Roman"/>
          <w:sz w:val="24"/>
          <w:szCs w:val="24"/>
        </w:rPr>
        <w:t>составляеь</w:t>
      </w:r>
      <w:proofErr w:type="spellEnd"/>
      <w:r w:rsidRPr="00D637C1">
        <w:rPr>
          <w:rFonts w:ascii="Times New Roman" w:hAnsi="Times New Roman"/>
          <w:sz w:val="24"/>
          <w:szCs w:val="24"/>
        </w:rPr>
        <w:t xml:space="preserve"> 52 процента от всех обучающихся на второй и третьей ступени.</w:t>
      </w:r>
      <w:proofErr w:type="gramEnd"/>
    </w:p>
    <w:p w:rsidR="006D774F" w:rsidRPr="00D637C1" w:rsidRDefault="006D774F" w:rsidP="00D637C1">
      <w:pPr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637C1">
        <w:rPr>
          <w:rFonts w:ascii="Times New Roman" w:hAnsi="Times New Roman"/>
          <w:sz w:val="24"/>
          <w:szCs w:val="24"/>
        </w:rPr>
        <w:t xml:space="preserve">На основании протоколов, предоставленных предметными комиссиями, и работ учащихся был составлен список победителей и призеров школьного этапа Всероссийской олимпиады школьников. Распределено 243 призовых мест: 85 победителей и 158 призеров. </w:t>
      </w:r>
    </w:p>
    <w:p w:rsidR="00D637C1" w:rsidRDefault="006D774F" w:rsidP="00D637C1">
      <w:pPr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637C1">
        <w:rPr>
          <w:rFonts w:ascii="Times New Roman" w:hAnsi="Times New Roman"/>
          <w:sz w:val="24"/>
          <w:szCs w:val="24"/>
        </w:rPr>
        <w:t xml:space="preserve">В ноябре 2021 года  школа приняла участие во </w:t>
      </w:r>
      <w:r w:rsidRPr="00D637C1">
        <w:rPr>
          <w:rFonts w:ascii="Times New Roman" w:hAnsi="Times New Roman"/>
          <w:sz w:val="24"/>
          <w:szCs w:val="24"/>
          <w:lang w:val="en-US"/>
        </w:rPr>
        <w:t>I</w:t>
      </w:r>
      <w:r w:rsidRPr="00D637C1">
        <w:rPr>
          <w:rFonts w:ascii="Times New Roman" w:hAnsi="Times New Roman"/>
          <w:sz w:val="24"/>
          <w:szCs w:val="24"/>
        </w:rPr>
        <w:t xml:space="preserve">І (муниципальном) этапе Всероссийской олимпиады школьников по учебным предметам. Для участия во </w:t>
      </w:r>
      <w:r w:rsidRPr="00D637C1">
        <w:rPr>
          <w:rFonts w:ascii="Times New Roman" w:hAnsi="Times New Roman"/>
          <w:sz w:val="24"/>
          <w:szCs w:val="24"/>
          <w:lang w:val="en-US"/>
        </w:rPr>
        <w:t>I</w:t>
      </w:r>
      <w:r w:rsidRPr="00D637C1">
        <w:rPr>
          <w:rFonts w:ascii="Times New Roman" w:hAnsi="Times New Roman"/>
          <w:sz w:val="24"/>
          <w:szCs w:val="24"/>
        </w:rPr>
        <w:t>І (муниципальном) этапе была сформирована команда в количестве 62 человек</w:t>
      </w:r>
      <w:r w:rsidR="00D637C1">
        <w:rPr>
          <w:rFonts w:ascii="Times New Roman" w:hAnsi="Times New Roman"/>
          <w:sz w:val="24"/>
          <w:szCs w:val="24"/>
        </w:rPr>
        <w:t xml:space="preserve">: </w:t>
      </w:r>
      <w:r w:rsidR="00D637C1" w:rsidRPr="00D637C1">
        <w:rPr>
          <w:rFonts w:ascii="Times New Roman" w:hAnsi="Times New Roman"/>
          <w:sz w:val="24"/>
          <w:szCs w:val="24"/>
        </w:rPr>
        <w:t>7 класс -16 человек</w:t>
      </w:r>
      <w:r w:rsidR="00D637C1">
        <w:rPr>
          <w:rFonts w:ascii="Times New Roman" w:hAnsi="Times New Roman"/>
          <w:sz w:val="24"/>
          <w:szCs w:val="24"/>
        </w:rPr>
        <w:t xml:space="preserve">; </w:t>
      </w:r>
      <w:r w:rsidR="00D637C1" w:rsidRPr="00D637C1">
        <w:rPr>
          <w:rFonts w:ascii="Times New Roman" w:hAnsi="Times New Roman"/>
          <w:sz w:val="24"/>
          <w:szCs w:val="24"/>
        </w:rPr>
        <w:t>8 класс – 8 человек</w:t>
      </w:r>
      <w:r w:rsidR="00D637C1">
        <w:rPr>
          <w:rFonts w:ascii="Times New Roman" w:hAnsi="Times New Roman"/>
          <w:sz w:val="24"/>
          <w:szCs w:val="24"/>
        </w:rPr>
        <w:t xml:space="preserve">; </w:t>
      </w:r>
      <w:r w:rsidR="00D637C1" w:rsidRPr="00D637C1">
        <w:rPr>
          <w:rFonts w:ascii="Times New Roman" w:hAnsi="Times New Roman"/>
          <w:sz w:val="24"/>
          <w:szCs w:val="24"/>
        </w:rPr>
        <w:t>9 класс – 14 человек</w:t>
      </w:r>
      <w:r w:rsidR="00D637C1">
        <w:rPr>
          <w:rFonts w:ascii="Times New Roman" w:hAnsi="Times New Roman"/>
          <w:sz w:val="24"/>
          <w:szCs w:val="24"/>
        </w:rPr>
        <w:t xml:space="preserve">; </w:t>
      </w:r>
      <w:r w:rsidR="00D637C1" w:rsidRPr="00D637C1">
        <w:rPr>
          <w:rFonts w:ascii="Times New Roman" w:hAnsi="Times New Roman"/>
          <w:sz w:val="24"/>
          <w:szCs w:val="24"/>
        </w:rPr>
        <w:t>10 класс – 10 человек</w:t>
      </w:r>
      <w:r w:rsidR="00D637C1">
        <w:rPr>
          <w:rFonts w:ascii="Times New Roman" w:hAnsi="Times New Roman"/>
          <w:sz w:val="24"/>
          <w:szCs w:val="24"/>
        </w:rPr>
        <w:t xml:space="preserve">; </w:t>
      </w:r>
      <w:r w:rsidR="00D637C1" w:rsidRPr="00D637C1">
        <w:rPr>
          <w:rFonts w:ascii="Times New Roman" w:hAnsi="Times New Roman"/>
          <w:sz w:val="24"/>
          <w:szCs w:val="24"/>
        </w:rPr>
        <w:t>11 класс – 14 человек</w:t>
      </w:r>
      <w:r w:rsidR="00D637C1">
        <w:rPr>
          <w:rFonts w:ascii="Times New Roman" w:hAnsi="Times New Roman"/>
          <w:sz w:val="24"/>
          <w:szCs w:val="24"/>
        </w:rPr>
        <w:t>.</w:t>
      </w:r>
    </w:p>
    <w:p w:rsidR="00D637C1" w:rsidRDefault="006D774F" w:rsidP="00D637C1">
      <w:pPr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637C1">
        <w:rPr>
          <w:rFonts w:ascii="Times New Roman" w:hAnsi="Times New Roman"/>
          <w:sz w:val="24"/>
          <w:szCs w:val="24"/>
        </w:rPr>
        <w:t>Завоевано 63 призовых места: 8- победителей, 55 – призеров</w:t>
      </w:r>
      <w:r w:rsidR="00D637C1">
        <w:rPr>
          <w:rFonts w:ascii="Times New Roman" w:hAnsi="Times New Roman"/>
          <w:sz w:val="24"/>
          <w:szCs w:val="24"/>
        </w:rPr>
        <w:t>.</w:t>
      </w:r>
      <w:r w:rsidRPr="00D637C1">
        <w:rPr>
          <w:rFonts w:ascii="Times New Roman" w:hAnsi="Times New Roman"/>
          <w:sz w:val="24"/>
          <w:szCs w:val="24"/>
        </w:rPr>
        <w:t xml:space="preserve"> </w:t>
      </w:r>
    </w:p>
    <w:p w:rsidR="006D774F" w:rsidRPr="00D637C1" w:rsidRDefault="006D774F" w:rsidP="00D637C1">
      <w:pPr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637C1">
        <w:rPr>
          <w:rFonts w:ascii="Times New Roman" w:hAnsi="Times New Roman"/>
          <w:bCs/>
          <w:sz w:val="24"/>
          <w:szCs w:val="24"/>
        </w:rPr>
        <w:t>В</w:t>
      </w:r>
      <w:r w:rsidRPr="00D637C1">
        <w:rPr>
          <w:rFonts w:ascii="Times New Roman" w:hAnsi="Times New Roman"/>
          <w:sz w:val="24"/>
          <w:szCs w:val="24"/>
        </w:rPr>
        <w:t xml:space="preserve"> командном зачёте наша </w:t>
      </w:r>
      <w:r w:rsidRPr="00D637C1">
        <w:rPr>
          <w:rFonts w:ascii="Times New Roman" w:hAnsi="Times New Roman"/>
          <w:bCs/>
          <w:sz w:val="24"/>
          <w:szCs w:val="24"/>
        </w:rPr>
        <w:t xml:space="preserve">школа среди ОУ </w:t>
      </w:r>
      <w:proofErr w:type="spellStart"/>
      <w:r w:rsidRPr="00D637C1">
        <w:rPr>
          <w:rFonts w:ascii="Times New Roman" w:hAnsi="Times New Roman"/>
          <w:bCs/>
          <w:sz w:val="24"/>
          <w:szCs w:val="24"/>
        </w:rPr>
        <w:t>Узловского</w:t>
      </w:r>
      <w:proofErr w:type="spellEnd"/>
      <w:r w:rsidRPr="00D637C1">
        <w:rPr>
          <w:rFonts w:ascii="Times New Roman" w:hAnsi="Times New Roman"/>
          <w:bCs/>
          <w:sz w:val="24"/>
          <w:szCs w:val="24"/>
        </w:rPr>
        <w:t xml:space="preserve"> района заняла 2-ое место.</w:t>
      </w:r>
    </w:p>
    <w:tbl>
      <w:tblPr>
        <w:tblpPr w:leftFromText="180" w:rightFromText="180" w:vertAnchor="text" w:horzAnchor="margin" w:tblpY="454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5"/>
        <w:gridCol w:w="1417"/>
        <w:gridCol w:w="2358"/>
        <w:gridCol w:w="900"/>
        <w:gridCol w:w="2160"/>
      </w:tblGrid>
      <w:tr w:rsidR="006D774F" w:rsidRPr="000B3863" w:rsidTr="00C3580A">
        <w:trPr>
          <w:trHeight w:val="442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7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5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7C1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7C1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7C1">
              <w:rPr>
                <w:rFonts w:ascii="Times New Roman" w:hAnsi="Times New Roman"/>
                <w:b/>
                <w:sz w:val="24"/>
                <w:szCs w:val="24"/>
              </w:rPr>
              <w:t>ФИ уч-ся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7C1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7C1"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6D774F" w:rsidRPr="000B3863" w:rsidTr="00C3580A">
        <w:trPr>
          <w:trHeight w:val="399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ind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ЕлизаветаФетисова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Долгай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6D774F" w:rsidRPr="000B3863" w:rsidTr="00C3580A">
        <w:trPr>
          <w:trHeight w:val="418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vMerge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 xml:space="preserve">Матвей </w:t>
            </w: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Вареев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6D774F" w:rsidRPr="000B3863" w:rsidTr="00C3580A">
        <w:trPr>
          <w:trHeight w:val="35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Елизавета Фетисова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Мощева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6D774F" w:rsidRPr="000B3863" w:rsidTr="00C3580A">
        <w:trPr>
          <w:trHeight w:val="35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vMerge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 xml:space="preserve">Матвей </w:t>
            </w: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Вареев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Мощева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6D774F" w:rsidRPr="000B3863" w:rsidTr="00C3580A">
        <w:trPr>
          <w:trHeight w:val="35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5" w:type="dxa"/>
            <w:vMerge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Александра Куличенкова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Мощева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6D774F" w:rsidRPr="000B3863" w:rsidTr="00C3580A">
        <w:trPr>
          <w:trHeight w:val="40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 xml:space="preserve">Елизавета Фетисова 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Мощева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6D774F" w:rsidRPr="000B3863" w:rsidTr="00C3580A">
        <w:trPr>
          <w:trHeight w:val="40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5" w:type="dxa"/>
            <w:vMerge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 xml:space="preserve">Матвей </w:t>
            </w: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Вареев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Мощева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6D774F" w:rsidRPr="000B3863" w:rsidTr="00C3580A">
        <w:trPr>
          <w:trHeight w:val="40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  <w:vMerge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 xml:space="preserve">Ева </w:t>
            </w: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Ротова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Мощева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6D774F" w:rsidRPr="000B3863" w:rsidTr="00C3580A">
        <w:trPr>
          <w:trHeight w:val="40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5" w:type="dxa"/>
            <w:vMerge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Анастасия Фоминых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Мощева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6D774F" w:rsidRPr="000B3863" w:rsidTr="00C3580A">
        <w:trPr>
          <w:trHeight w:val="40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5" w:type="dxa"/>
            <w:vMerge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 xml:space="preserve">Варвара </w:t>
            </w: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Клинова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Мощева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6D774F" w:rsidRPr="000B3863" w:rsidTr="00C3580A">
        <w:trPr>
          <w:trHeight w:val="40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5" w:type="dxa"/>
            <w:vMerge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Толстолуцкая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Мощева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6D774F" w:rsidRPr="000B3863" w:rsidTr="00C3580A">
        <w:trPr>
          <w:trHeight w:val="40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5" w:type="dxa"/>
            <w:vMerge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 xml:space="preserve">София </w:t>
            </w: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Стренина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Малютина Е.В.</w:t>
            </w:r>
          </w:p>
        </w:tc>
      </w:tr>
      <w:tr w:rsidR="006D774F" w:rsidRPr="000B3863" w:rsidTr="00C3580A">
        <w:trPr>
          <w:trHeight w:val="411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5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Елизавета Фетисова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6D774F" w:rsidRPr="000B3863" w:rsidTr="00C3580A">
        <w:trPr>
          <w:trHeight w:val="417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Семен Аристов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Швец С.А.</w:t>
            </w:r>
          </w:p>
        </w:tc>
      </w:tr>
      <w:tr w:rsidR="006D774F" w:rsidRPr="000B3863" w:rsidTr="00C3580A">
        <w:trPr>
          <w:trHeight w:val="417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5" w:type="dxa"/>
            <w:vMerge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Виктор Козьмин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Швец С.А.</w:t>
            </w:r>
          </w:p>
        </w:tc>
      </w:tr>
      <w:tr w:rsidR="006D774F" w:rsidRPr="000B3863" w:rsidTr="00C3580A">
        <w:trPr>
          <w:trHeight w:val="417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5" w:type="dxa"/>
            <w:vMerge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Муса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Гаджиев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Швец С.А.</w:t>
            </w:r>
          </w:p>
        </w:tc>
      </w:tr>
      <w:tr w:rsidR="006D774F" w:rsidRPr="000B3863" w:rsidTr="00C3580A">
        <w:trPr>
          <w:trHeight w:val="417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  <w:vMerge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Александр Чан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Швец С.А.</w:t>
            </w:r>
          </w:p>
        </w:tc>
      </w:tr>
      <w:tr w:rsidR="006D774F" w:rsidRPr="000B3863" w:rsidTr="00C3580A">
        <w:trPr>
          <w:trHeight w:val="417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5" w:type="dxa"/>
            <w:vMerge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Анастасия Воронина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Романов Д.А.</w:t>
            </w:r>
          </w:p>
        </w:tc>
      </w:tr>
      <w:tr w:rsidR="006D774F" w:rsidRPr="000B3863" w:rsidTr="00C3580A">
        <w:trPr>
          <w:trHeight w:val="35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5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37C1">
              <w:rPr>
                <w:rFonts w:ascii="Times New Roman" w:hAnsi="Times New Roman"/>
                <w:sz w:val="24"/>
                <w:szCs w:val="24"/>
              </w:rPr>
              <w:t>Общество-знание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Елизавета Фетисова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Романов Д.А.</w:t>
            </w:r>
          </w:p>
        </w:tc>
      </w:tr>
      <w:tr w:rsidR="006D774F" w:rsidRPr="000B3863" w:rsidTr="00C3580A">
        <w:trPr>
          <w:trHeight w:val="361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5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 xml:space="preserve">Ева </w:t>
            </w: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Ротова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Романов Д.А.</w:t>
            </w:r>
          </w:p>
        </w:tc>
      </w:tr>
      <w:tr w:rsidR="006D774F" w:rsidRPr="000B3863" w:rsidTr="00C3580A">
        <w:trPr>
          <w:trHeight w:val="35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5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Даниил Фетисов.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Романов Д.А.</w:t>
            </w:r>
          </w:p>
        </w:tc>
      </w:tr>
      <w:tr w:rsidR="006D774F" w:rsidRPr="000B3863" w:rsidTr="00C3580A">
        <w:trPr>
          <w:trHeight w:val="35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5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Семен Аристов.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Курасова Г.И.</w:t>
            </w:r>
          </w:p>
        </w:tc>
      </w:tr>
      <w:tr w:rsidR="006D774F" w:rsidRPr="000B3863" w:rsidTr="00C3580A">
        <w:trPr>
          <w:trHeight w:val="35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5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Камилла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Багирова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Мезенцева И.В.</w:t>
            </w:r>
          </w:p>
        </w:tc>
      </w:tr>
      <w:tr w:rsidR="006D774F" w:rsidRPr="000B3863" w:rsidTr="00C3580A">
        <w:trPr>
          <w:trHeight w:val="35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5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Ксения Бурцева.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Мезенцева И.В.</w:t>
            </w:r>
          </w:p>
        </w:tc>
      </w:tr>
      <w:tr w:rsidR="006D774F" w:rsidRPr="000B3863" w:rsidTr="00C3580A">
        <w:trPr>
          <w:trHeight w:val="40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Даниил Чугунов.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Мезенцева И.В.</w:t>
            </w:r>
          </w:p>
        </w:tc>
      </w:tr>
      <w:tr w:rsidR="006D774F" w:rsidRPr="000B3863" w:rsidTr="00C3580A">
        <w:trPr>
          <w:trHeight w:val="40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Семен Аристов.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Курасова Г.И.</w:t>
            </w:r>
          </w:p>
        </w:tc>
      </w:tr>
      <w:tr w:rsidR="006D774F" w:rsidRPr="000B3863" w:rsidTr="00C3580A">
        <w:trPr>
          <w:trHeight w:val="36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Оксана Плотникова.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Штумпф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6D774F" w:rsidRPr="000B3863" w:rsidTr="00C3580A">
        <w:trPr>
          <w:trHeight w:val="36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5" w:type="dxa"/>
            <w:vMerge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 xml:space="preserve">Елизавета Фетисова. 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Штумпф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6D774F" w:rsidRPr="000B3863" w:rsidTr="00C3580A">
        <w:trPr>
          <w:trHeight w:val="436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45" w:type="dxa"/>
            <w:vMerge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Анна Моисеева.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Штумпф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6D774F" w:rsidRPr="000B3863" w:rsidTr="00C3580A">
        <w:trPr>
          <w:trHeight w:val="40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5" w:type="dxa"/>
            <w:vMerge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Елена Рябова.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Штумпф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6D774F" w:rsidRPr="000B3863" w:rsidTr="00C3580A">
        <w:trPr>
          <w:trHeight w:val="40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5" w:type="dxa"/>
            <w:vMerge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Анна Рыбак.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Штумпф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6D774F" w:rsidRPr="000B3863" w:rsidTr="00C3580A">
        <w:trPr>
          <w:trHeight w:val="386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Камилла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Багирова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Чунихина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6D774F" w:rsidRPr="000B3863" w:rsidTr="00C3580A">
        <w:trPr>
          <w:trHeight w:val="424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45" w:type="dxa"/>
            <w:vMerge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Елизавета Фетисова.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Лобова Е.Г.</w:t>
            </w:r>
          </w:p>
        </w:tc>
      </w:tr>
      <w:tr w:rsidR="006D774F" w:rsidRPr="0072297D" w:rsidTr="00C3580A">
        <w:trPr>
          <w:trHeight w:val="417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45" w:type="dxa"/>
            <w:vMerge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 xml:space="preserve">Матвей </w:t>
            </w: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Вареев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Молоткова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6D774F" w:rsidRPr="000B3863" w:rsidTr="00C3580A">
        <w:trPr>
          <w:trHeight w:val="395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5" w:type="dxa"/>
            <w:vMerge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Дарья Жигалева.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Малахова В.Э.</w:t>
            </w:r>
          </w:p>
        </w:tc>
      </w:tr>
      <w:tr w:rsidR="006D774F" w:rsidRPr="000B3863" w:rsidTr="00C3580A">
        <w:trPr>
          <w:trHeight w:val="428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45" w:type="dxa"/>
            <w:vMerge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Властелина Жукова.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Малахова В.Э.</w:t>
            </w:r>
          </w:p>
        </w:tc>
      </w:tr>
      <w:tr w:rsidR="006D774F" w:rsidRPr="000B3863" w:rsidTr="00C3580A">
        <w:trPr>
          <w:trHeight w:val="40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45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ind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Семен Аристов.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Ермолаева С.А.</w:t>
            </w:r>
          </w:p>
        </w:tc>
      </w:tr>
      <w:tr w:rsidR="006D774F" w:rsidRPr="000B3863" w:rsidTr="00C3580A">
        <w:trPr>
          <w:trHeight w:val="40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45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 xml:space="preserve">Матвей </w:t>
            </w: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Вареев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Ермолаева С.А.</w:t>
            </w:r>
          </w:p>
        </w:tc>
      </w:tr>
      <w:tr w:rsidR="006D774F" w:rsidRPr="000B3863" w:rsidTr="00C3580A">
        <w:trPr>
          <w:trHeight w:val="40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45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Александра Куличенкова.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Ермолаева С.А.</w:t>
            </w:r>
          </w:p>
        </w:tc>
      </w:tr>
      <w:tr w:rsidR="006D774F" w:rsidRPr="000B3863" w:rsidTr="00C3580A">
        <w:trPr>
          <w:trHeight w:val="352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5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Никитцева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Ермолаева С.А.</w:t>
            </w:r>
          </w:p>
        </w:tc>
      </w:tr>
      <w:tr w:rsidR="006D774F" w:rsidRPr="000B3863" w:rsidTr="00C3580A">
        <w:trPr>
          <w:trHeight w:val="40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45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Мария Капустина.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Самчева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6D774F" w:rsidRPr="000B3863" w:rsidTr="00C3580A">
        <w:trPr>
          <w:trHeight w:val="40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 xml:space="preserve">Александра Куличенкова. 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Самчева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6D774F" w:rsidRPr="000B3863" w:rsidTr="00C3580A">
        <w:trPr>
          <w:trHeight w:val="40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45" w:type="dxa"/>
            <w:vMerge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Елизавета Фетисова.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Самчева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6D774F" w:rsidRPr="000B3863" w:rsidTr="00C3580A">
        <w:trPr>
          <w:trHeight w:val="40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5" w:type="dxa"/>
            <w:vMerge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Дарья Дадонова.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Самчева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6D774F" w:rsidRPr="000B3863" w:rsidTr="00C3580A">
        <w:trPr>
          <w:trHeight w:val="40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5" w:type="dxa"/>
            <w:vMerge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Виктория Сысоева.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Жемчугова Н.А.</w:t>
            </w:r>
          </w:p>
        </w:tc>
      </w:tr>
      <w:tr w:rsidR="006D774F" w:rsidRPr="000B3863" w:rsidTr="00C3580A">
        <w:trPr>
          <w:trHeight w:val="40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45" w:type="dxa"/>
            <w:vMerge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Виктория Буданова.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Жемчугова Н.А.</w:t>
            </w:r>
          </w:p>
        </w:tc>
      </w:tr>
      <w:tr w:rsidR="006D774F" w:rsidRPr="000B3863" w:rsidTr="00C3580A">
        <w:trPr>
          <w:trHeight w:val="40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45" w:type="dxa"/>
            <w:vMerge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Семен Аристов.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Жемчугова Н.А.</w:t>
            </w:r>
          </w:p>
        </w:tc>
      </w:tr>
      <w:tr w:rsidR="006D774F" w:rsidRPr="000B3863" w:rsidTr="00C3580A">
        <w:trPr>
          <w:trHeight w:val="40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45" w:type="dxa"/>
            <w:vMerge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Иван Творогов.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Жемчугова Н.А.</w:t>
            </w:r>
          </w:p>
        </w:tc>
      </w:tr>
      <w:tr w:rsidR="006D774F" w:rsidRPr="000B3863" w:rsidTr="00C3580A">
        <w:trPr>
          <w:trHeight w:val="40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Иван Творогов.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Землякова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6D774F" w:rsidRPr="000B3863" w:rsidTr="00C3580A">
        <w:trPr>
          <w:trHeight w:val="40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5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Арина Кочеткова.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Землякова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6D774F" w:rsidRPr="000B3863" w:rsidTr="00C3580A">
        <w:trPr>
          <w:trHeight w:val="40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45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Максим Фетисов.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Землякова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6D774F" w:rsidRPr="000B3863" w:rsidTr="00C3580A">
        <w:trPr>
          <w:trHeight w:val="40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45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Анна Горбунова.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Кошелев Ю.И.</w:t>
            </w:r>
          </w:p>
        </w:tc>
      </w:tr>
      <w:tr w:rsidR="006D774F" w:rsidRPr="000B3863" w:rsidTr="00C3580A">
        <w:trPr>
          <w:trHeight w:val="40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45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 xml:space="preserve">Глеб </w:t>
            </w: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Бушин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Кошелев Ю.И.</w:t>
            </w:r>
          </w:p>
        </w:tc>
      </w:tr>
      <w:tr w:rsidR="006D774F" w:rsidRPr="000B3863" w:rsidTr="00C3580A">
        <w:trPr>
          <w:trHeight w:val="40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45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 xml:space="preserve">Василиса </w:t>
            </w: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Материкина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Кошелев Ю.И.</w:t>
            </w:r>
          </w:p>
        </w:tc>
      </w:tr>
      <w:tr w:rsidR="006D774F" w:rsidRPr="000B3863" w:rsidTr="00C3580A">
        <w:trPr>
          <w:trHeight w:val="40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45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 xml:space="preserve">Сергей Мясоедов. 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Кошелев Ю.И.</w:t>
            </w:r>
          </w:p>
        </w:tc>
      </w:tr>
      <w:tr w:rsidR="006D774F" w:rsidRPr="000B3863" w:rsidTr="00C3580A">
        <w:trPr>
          <w:trHeight w:val="40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45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Никита Черных.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Кошелев Ю.И.</w:t>
            </w:r>
          </w:p>
        </w:tc>
      </w:tr>
      <w:tr w:rsidR="006D774F" w:rsidRPr="000B3863" w:rsidTr="00C3580A">
        <w:trPr>
          <w:trHeight w:val="403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45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Мария Мурашкина.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Кошелев Ю.И.</w:t>
            </w:r>
          </w:p>
        </w:tc>
      </w:tr>
      <w:tr w:rsidR="006D774F" w:rsidRPr="000B3863" w:rsidTr="00C3580A">
        <w:trPr>
          <w:trHeight w:val="417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Никитцева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Кошелев Ю.И.</w:t>
            </w:r>
          </w:p>
        </w:tc>
      </w:tr>
      <w:tr w:rsidR="006D774F" w:rsidRPr="000B3863" w:rsidTr="00C3580A">
        <w:trPr>
          <w:trHeight w:val="409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45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Анастасия Королева.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Кошелев Ю.И.</w:t>
            </w:r>
          </w:p>
        </w:tc>
      </w:tr>
      <w:tr w:rsidR="006D774F" w:rsidRPr="000B3863" w:rsidTr="00C3580A">
        <w:trPr>
          <w:trHeight w:val="409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45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 xml:space="preserve">Георгий </w:t>
            </w: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Унукаев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Кошелев Ю.И.</w:t>
            </w:r>
          </w:p>
        </w:tc>
      </w:tr>
      <w:tr w:rsidR="006D774F" w:rsidRPr="000B3863" w:rsidTr="00C3580A">
        <w:trPr>
          <w:trHeight w:val="409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45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Виктор Козьмин.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Кошелев Ю.И.</w:t>
            </w:r>
          </w:p>
        </w:tc>
      </w:tr>
      <w:tr w:rsidR="006D774F" w:rsidRPr="000B3863" w:rsidTr="00C3580A">
        <w:trPr>
          <w:trHeight w:val="421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45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 xml:space="preserve">Ева </w:t>
            </w: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Ротова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Кошелев Ю.И.</w:t>
            </w:r>
          </w:p>
        </w:tc>
      </w:tr>
      <w:tr w:rsidR="006D774F" w:rsidRPr="000B3863" w:rsidTr="00C3580A">
        <w:trPr>
          <w:trHeight w:val="421"/>
        </w:trPr>
        <w:tc>
          <w:tcPr>
            <w:tcW w:w="64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45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58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 xml:space="preserve">София </w:t>
            </w: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Стренина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Кошелев Ю.И.</w:t>
            </w:r>
          </w:p>
        </w:tc>
      </w:tr>
    </w:tbl>
    <w:p w:rsidR="006D774F" w:rsidRDefault="006D774F" w:rsidP="006D774F"/>
    <w:p w:rsidR="006D774F" w:rsidRPr="00D637C1" w:rsidRDefault="006D774F" w:rsidP="00D637C1">
      <w:pPr>
        <w:pStyle w:val="a9"/>
        <w:rPr>
          <w:rFonts w:ascii="Times New Roman" w:hAnsi="Times New Roman"/>
          <w:sz w:val="24"/>
          <w:szCs w:val="24"/>
        </w:rPr>
      </w:pPr>
      <w:r w:rsidRPr="00D637C1">
        <w:rPr>
          <w:rFonts w:ascii="Times New Roman" w:hAnsi="Times New Roman"/>
          <w:sz w:val="24"/>
          <w:szCs w:val="24"/>
        </w:rPr>
        <w:t>Наибольшее количество призовых мест завоевали:</w:t>
      </w:r>
    </w:p>
    <w:p w:rsidR="006D774F" w:rsidRPr="00D637C1" w:rsidRDefault="006D774F" w:rsidP="00D637C1">
      <w:pPr>
        <w:pStyle w:val="a9"/>
        <w:rPr>
          <w:rFonts w:ascii="Times New Roman" w:hAnsi="Times New Roman"/>
          <w:sz w:val="24"/>
          <w:szCs w:val="24"/>
        </w:rPr>
      </w:pPr>
      <w:r w:rsidRPr="00D637C1">
        <w:rPr>
          <w:rFonts w:ascii="Times New Roman" w:hAnsi="Times New Roman"/>
          <w:sz w:val="24"/>
          <w:szCs w:val="24"/>
        </w:rPr>
        <w:t>Елизавета Фетисова.(9в класс) – 8 мест</w:t>
      </w:r>
    </w:p>
    <w:p w:rsidR="006D774F" w:rsidRPr="00D637C1" w:rsidRDefault="006D774F" w:rsidP="00D637C1">
      <w:pPr>
        <w:pStyle w:val="a9"/>
        <w:rPr>
          <w:rFonts w:ascii="Times New Roman" w:hAnsi="Times New Roman"/>
          <w:sz w:val="24"/>
          <w:szCs w:val="24"/>
        </w:rPr>
      </w:pPr>
      <w:r w:rsidRPr="00D637C1">
        <w:rPr>
          <w:rFonts w:ascii="Times New Roman" w:hAnsi="Times New Roman"/>
          <w:sz w:val="24"/>
          <w:szCs w:val="24"/>
        </w:rPr>
        <w:t>Семен Аристов. (8б класс) – 5 мест</w:t>
      </w:r>
    </w:p>
    <w:p w:rsidR="006D774F" w:rsidRPr="00D637C1" w:rsidRDefault="006D774F" w:rsidP="00D637C1">
      <w:pPr>
        <w:pStyle w:val="a9"/>
        <w:rPr>
          <w:rFonts w:ascii="Times New Roman" w:hAnsi="Times New Roman"/>
          <w:sz w:val="24"/>
          <w:szCs w:val="24"/>
        </w:rPr>
      </w:pPr>
      <w:r w:rsidRPr="00D637C1">
        <w:rPr>
          <w:rFonts w:ascii="Times New Roman" w:hAnsi="Times New Roman"/>
          <w:sz w:val="24"/>
          <w:szCs w:val="24"/>
        </w:rPr>
        <w:t xml:space="preserve">Матвей </w:t>
      </w:r>
      <w:proofErr w:type="spellStart"/>
      <w:r w:rsidRPr="00D637C1">
        <w:rPr>
          <w:rFonts w:ascii="Times New Roman" w:hAnsi="Times New Roman"/>
          <w:sz w:val="24"/>
          <w:szCs w:val="24"/>
        </w:rPr>
        <w:t>Вареев</w:t>
      </w:r>
      <w:proofErr w:type="spellEnd"/>
      <w:r w:rsidRPr="00D637C1">
        <w:rPr>
          <w:rFonts w:ascii="Times New Roman" w:hAnsi="Times New Roman"/>
          <w:sz w:val="24"/>
          <w:szCs w:val="24"/>
        </w:rPr>
        <w:t>. (8б класс)  - 5 мест</w:t>
      </w:r>
    </w:p>
    <w:p w:rsidR="006D774F" w:rsidRPr="00D637C1" w:rsidRDefault="006D774F" w:rsidP="00D637C1">
      <w:pPr>
        <w:pStyle w:val="a9"/>
        <w:rPr>
          <w:rFonts w:ascii="Times New Roman" w:hAnsi="Times New Roman"/>
          <w:sz w:val="24"/>
          <w:szCs w:val="24"/>
        </w:rPr>
      </w:pPr>
    </w:p>
    <w:p w:rsidR="006D774F" w:rsidRPr="00D637C1" w:rsidRDefault="006D774F" w:rsidP="006D774F">
      <w:pPr>
        <w:jc w:val="center"/>
        <w:rPr>
          <w:rFonts w:ascii="Times New Roman" w:hAnsi="Times New Roman"/>
          <w:sz w:val="24"/>
          <w:szCs w:val="24"/>
        </w:rPr>
      </w:pPr>
      <w:r w:rsidRPr="00D637C1">
        <w:rPr>
          <w:rFonts w:ascii="Times New Roman" w:hAnsi="Times New Roman"/>
          <w:sz w:val="24"/>
          <w:szCs w:val="24"/>
        </w:rPr>
        <w:t>Учителя, подготовившие победителей и призеров на муниципальном этапе:</w:t>
      </w:r>
    </w:p>
    <w:tbl>
      <w:tblPr>
        <w:tblW w:w="0" w:type="auto"/>
        <w:jc w:val="center"/>
        <w:tblCellSpacing w:w="20" w:type="dxa"/>
        <w:tblInd w:w="46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408"/>
        <w:gridCol w:w="3520"/>
        <w:gridCol w:w="3409"/>
      </w:tblGrid>
      <w:tr w:rsidR="006D774F" w:rsidRPr="00D637C1" w:rsidTr="00C3580A">
        <w:trPr>
          <w:tblCellSpacing w:w="20" w:type="dxa"/>
          <w:jc w:val="center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637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37C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Число призовых мест</w:t>
            </w:r>
          </w:p>
        </w:tc>
      </w:tr>
      <w:tr w:rsidR="006D774F" w:rsidRPr="00D637C1" w:rsidTr="00C3580A">
        <w:trPr>
          <w:tblCellSpacing w:w="20" w:type="dxa"/>
          <w:jc w:val="center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6D77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Кошелев Ю.И.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12 мест</w:t>
            </w:r>
          </w:p>
        </w:tc>
      </w:tr>
      <w:tr w:rsidR="006D774F" w:rsidRPr="00D637C1" w:rsidTr="00C3580A">
        <w:trPr>
          <w:tblCellSpacing w:w="20" w:type="dxa"/>
          <w:jc w:val="center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6D77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Мощева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9 мест</w:t>
            </w:r>
          </w:p>
        </w:tc>
      </w:tr>
      <w:tr w:rsidR="006D774F" w:rsidRPr="00D637C1" w:rsidTr="00C3580A">
        <w:trPr>
          <w:tblCellSpacing w:w="20" w:type="dxa"/>
          <w:jc w:val="center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6D77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Штумпф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5 мест</w:t>
            </w:r>
          </w:p>
        </w:tc>
      </w:tr>
      <w:tr w:rsidR="006D774F" w:rsidRPr="00D637C1" w:rsidTr="00C3580A">
        <w:trPr>
          <w:tblCellSpacing w:w="20" w:type="dxa"/>
          <w:jc w:val="center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6D77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Самчева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4 места</w:t>
            </w:r>
          </w:p>
        </w:tc>
      </w:tr>
      <w:tr w:rsidR="006D774F" w:rsidRPr="00D637C1" w:rsidTr="00C3580A">
        <w:trPr>
          <w:tblCellSpacing w:w="20" w:type="dxa"/>
          <w:jc w:val="center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6D77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Жемчугова Н.А.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4места</w:t>
            </w:r>
          </w:p>
        </w:tc>
      </w:tr>
      <w:tr w:rsidR="006D774F" w:rsidRPr="00D637C1" w:rsidTr="00C3580A">
        <w:trPr>
          <w:tblCellSpacing w:w="20" w:type="dxa"/>
          <w:jc w:val="center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6D77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Ермолаева С.А.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4 места</w:t>
            </w:r>
          </w:p>
        </w:tc>
      </w:tr>
      <w:tr w:rsidR="006D774F" w:rsidRPr="00D637C1" w:rsidTr="00C3580A">
        <w:trPr>
          <w:tblCellSpacing w:w="20" w:type="dxa"/>
          <w:jc w:val="center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6D77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Романов Д.А.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4 места</w:t>
            </w:r>
          </w:p>
        </w:tc>
      </w:tr>
      <w:tr w:rsidR="006D774F" w:rsidRPr="00D637C1" w:rsidTr="00C3580A">
        <w:trPr>
          <w:tblCellSpacing w:w="20" w:type="dxa"/>
          <w:jc w:val="center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6D77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Швец С.А.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4 места</w:t>
            </w:r>
          </w:p>
        </w:tc>
      </w:tr>
      <w:tr w:rsidR="006D774F" w:rsidRPr="00D637C1" w:rsidTr="00C3580A">
        <w:trPr>
          <w:tblCellSpacing w:w="20" w:type="dxa"/>
          <w:jc w:val="center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6D77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Землякова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3 места</w:t>
            </w:r>
          </w:p>
        </w:tc>
      </w:tr>
      <w:tr w:rsidR="006D774F" w:rsidRPr="00D637C1" w:rsidTr="00C3580A">
        <w:trPr>
          <w:tblCellSpacing w:w="20" w:type="dxa"/>
          <w:jc w:val="center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6D77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Мезенцева И.В.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3 места</w:t>
            </w:r>
          </w:p>
        </w:tc>
      </w:tr>
      <w:tr w:rsidR="006D774F" w:rsidRPr="00D637C1" w:rsidTr="00C3580A">
        <w:trPr>
          <w:tblCellSpacing w:w="20" w:type="dxa"/>
          <w:jc w:val="center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6D77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Курасова Г.И.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2 места</w:t>
            </w:r>
          </w:p>
        </w:tc>
      </w:tr>
      <w:tr w:rsidR="006D774F" w:rsidRPr="00D637C1" w:rsidTr="00C3580A">
        <w:trPr>
          <w:tblCellSpacing w:w="20" w:type="dxa"/>
          <w:jc w:val="center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6D77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Малахова В.Э.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2 места</w:t>
            </w:r>
          </w:p>
        </w:tc>
      </w:tr>
      <w:tr w:rsidR="006D774F" w:rsidRPr="00D637C1" w:rsidTr="00C3580A">
        <w:trPr>
          <w:tblCellSpacing w:w="20" w:type="dxa"/>
          <w:jc w:val="center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6D77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D774F" w:rsidRPr="00D637C1" w:rsidTr="00C3580A">
        <w:trPr>
          <w:tblCellSpacing w:w="20" w:type="dxa"/>
          <w:jc w:val="center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6D77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D774F" w:rsidRPr="00D637C1" w:rsidTr="00C3580A">
        <w:trPr>
          <w:tblCellSpacing w:w="20" w:type="dxa"/>
          <w:jc w:val="center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6D77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Долгай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D774F" w:rsidRPr="00D637C1" w:rsidTr="00C3580A">
        <w:trPr>
          <w:tblCellSpacing w:w="20" w:type="dxa"/>
          <w:jc w:val="center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6D77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Молоткова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D774F" w:rsidRPr="00D637C1" w:rsidTr="00C3580A">
        <w:trPr>
          <w:tblCellSpacing w:w="20" w:type="dxa"/>
          <w:jc w:val="center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6D77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Лобова Е.Г.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D774F" w:rsidRPr="00D637C1" w:rsidTr="00C3580A">
        <w:trPr>
          <w:tblCellSpacing w:w="20" w:type="dxa"/>
          <w:jc w:val="center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6D77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7C1">
              <w:rPr>
                <w:rFonts w:ascii="Times New Roman" w:hAnsi="Times New Roman"/>
                <w:sz w:val="24"/>
                <w:szCs w:val="24"/>
              </w:rPr>
              <w:t>Чунихина</w:t>
            </w:r>
            <w:proofErr w:type="spellEnd"/>
            <w:r w:rsidRPr="00D637C1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D774F" w:rsidRPr="00D637C1" w:rsidTr="00C3580A">
        <w:trPr>
          <w:tblCellSpacing w:w="20" w:type="dxa"/>
          <w:jc w:val="center"/>
        </w:trPr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6D77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Малютина Е.В.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74F" w:rsidRPr="00D637C1" w:rsidRDefault="006D774F" w:rsidP="00C35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6D774F" w:rsidRPr="00D637C1" w:rsidRDefault="00D637C1" w:rsidP="00D637C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D774F" w:rsidRPr="00D637C1">
        <w:rPr>
          <w:rFonts w:ascii="Times New Roman" w:hAnsi="Times New Roman"/>
          <w:sz w:val="24"/>
          <w:szCs w:val="24"/>
        </w:rPr>
        <w:t xml:space="preserve">Наибольшее число победителей и призеров муниципального этапа подготовили  Кошелев Ю.И., </w:t>
      </w:r>
      <w:proofErr w:type="spellStart"/>
      <w:r w:rsidR="006D774F" w:rsidRPr="00D637C1">
        <w:rPr>
          <w:rFonts w:ascii="Times New Roman" w:hAnsi="Times New Roman"/>
          <w:sz w:val="24"/>
          <w:szCs w:val="24"/>
        </w:rPr>
        <w:t>Мощева</w:t>
      </w:r>
      <w:proofErr w:type="spellEnd"/>
      <w:r w:rsidR="006D774F" w:rsidRPr="00D637C1">
        <w:rPr>
          <w:rFonts w:ascii="Times New Roman" w:hAnsi="Times New Roman"/>
          <w:sz w:val="24"/>
          <w:szCs w:val="24"/>
        </w:rPr>
        <w:t xml:space="preserve"> М.А., </w:t>
      </w:r>
      <w:proofErr w:type="spellStart"/>
      <w:r w:rsidR="006D774F" w:rsidRPr="00D637C1">
        <w:rPr>
          <w:rFonts w:ascii="Times New Roman" w:hAnsi="Times New Roman"/>
          <w:sz w:val="24"/>
          <w:szCs w:val="24"/>
        </w:rPr>
        <w:t>Штумпф</w:t>
      </w:r>
      <w:proofErr w:type="spellEnd"/>
      <w:r w:rsidR="006D774F" w:rsidRPr="00D637C1">
        <w:rPr>
          <w:rFonts w:ascii="Times New Roman" w:hAnsi="Times New Roman"/>
          <w:sz w:val="24"/>
          <w:szCs w:val="24"/>
        </w:rPr>
        <w:t xml:space="preserve"> Л.В.</w:t>
      </w:r>
    </w:p>
    <w:p w:rsidR="006D774F" w:rsidRPr="00D637C1" w:rsidRDefault="00D637C1" w:rsidP="00D637C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D774F" w:rsidRPr="00D637C1">
        <w:rPr>
          <w:rFonts w:ascii="Times New Roman" w:hAnsi="Times New Roman"/>
          <w:sz w:val="24"/>
          <w:szCs w:val="24"/>
        </w:rPr>
        <w:t xml:space="preserve">На Региональный этап прошли 27 обучающихся школы и заняли 5 призовых мест: </w:t>
      </w:r>
    </w:p>
    <w:p w:rsidR="006D774F" w:rsidRPr="00D637C1" w:rsidRDefault="00D637C1" w:rsidP="00D637C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химия – Иван Творогов</w:t>
      </w:r>
      <w:r w:rsidR="006D774F" w:rsidRPr="00D637C1">
        <w:rPr>
          <w:rFonts w:ascii="Times New Roman" w:hAnsi="Times New Roman"/>
          <w:sz w:val="24"/>
          <w:szCs w:val="24"/>
        </w:rPr>
        <w:t xml:space="preserve">; </w:t>
      </w:r>
    </w:p>
    <w:p w:rsidR="006D774F" w:rsidRPr="00D637C1" w:rsidRDefault="00D637C1" w:rsidP="00D637C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774F" w:rsidRPr="00D637C1"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z w:val="24"/>
          <w:szCs w:val="24"/>
        </w:rPr>
        <w:t>сский язык – Елизавета Фетисова</w:t>
      </w:r>
      <w:r w:rsidR="006D774F" w:rsidRPr="00D637C1">
        <w:rPr>
          <w:rFonts w:ascii="Times New Roman" w:hAnsi="Times New Roman"/>
          <w:sz w:val="24"/>
          <w:szCs w:val="24"/>
        </w:rPr>
        <w:t>;</w:t>
      </w:r>
    </w:p>
    <w:p w:rsidR="00D637C1" w:rsidRDefault="00D637C1" w:rsidP="00D637C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774F" w:rsidRPr="00D637C1">
        <w:rPr>
          <w:rFonts w:ascii="Times New Roman" w:hAnsi="Times New Roman"/>
          <w:sz w:val="24"/>
          <w:szCs w:val="24"/>
        </w:rPr>
        <w:t xml:space="preserve">технология – </w:t>
      </w:r>
      <w:r>
        <w:rPr>
          <w:rFonts w:ascii="Times New Roman" w:hAnsi="Times New Roman"/>
          <w:sz w:val="24"/>
          <w:szCs w:val="24"/>
        </w:rPr>
        <w:t>Елизавета Фетисова</w:t>
      </w:r>
      <w:r w:rsidR="006D774F" w:rsidRPr="00D637C1">
        <w:rPr>
          <w:rFonts w:ascii="Times New Roman" w:hAnsi="Times New Roman"/>
          <w:sz w:val="24"/>
          <w:szCs w:val="24"/>
        </w:rPr>
        <w:t xml:space="preserve">;  </w:t>
      </w:r>
    </w:p>
    <w:p w:rsidR="006D774F" w:rsidRPr="00D637C1" w:rsidRDefault="00D637C1" w:rsidP="00D637C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биология – Анна </w:t>
      </w:r>
      <w:proofErr w:type="spellStart"/>
      <w:r>
        <w:rPr>
          <w:rFonts w:ascii="Times New Roman" w:hAnsi="Times New Roman"/>
          <w:sz w:val="24"/>
          <w:szCs w:val="24"/>
        </w:rPr>
        <w:t>Никитцева</w:t>
      </w:r>
      <w:proofErr w:type="spellEnd"/>
      <w:r w:rsidR="006D774F" w:rsidRPr="00D637C1">
        <w:rPr>
          <w:rFonts w:ascii="Times New Roman" w:hAnsi="Times New Roman"/>
          <w:sz w:val="24"/>
          <w:szCs w:val="24"/>
        </w:rPr>
        <w:t xml:space="preserve">; </w:t>
      </w:r>
    </w:p>
    <w:p w:rsidR="006D774F" w:rsidRPr="00D637C1" w:rsidRDefault="00D637C1" w:rsidP="00D637C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774F" w:rsidRPr="00D637C1">
        <w:rPr>
          <w:rFonts w:ascii="Times New Roman" w:hAnsi="Times New Roman"/>
          <w:sz w:val="24"/>
          <w:szCs w:val="24"/>
        </w:rPr>
        <w:t xml:space="preserve">английский язык – </w:t>
      </w:r>
      <w:proofErr w:type="spellStart"/>
      <w:r w:rsidR="006D774F" w:rsidRPr="00D637C1">
        <w:rPr>
          <w:rFonts w:ascii="Times New Roman" w:hAnsi="Times New Roman"/>
          <w:sz w:val="24"/>
          <w:szCs w:val="24"/>
        </w:rPr>
        <w:t>Камилла</w:t>
      </w:r>
      <w:proofErr w:type="spellEnd"/>
      <w:r w:rsidR="006D774F" w:rsidRPr="00D637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74F" w:rsidRPr="00D637C1">
        <w:rPr>
          <w:rFonts w:ascii="Times New Roman" w:hAnsi="Times New Roman"/>
          <w:sz w:val="24"/>
          <w:szCs w:val="24"/>
        </w:rPr>
        <w:t>Багирова</w:t>
      </w:r>
      <w:proofErr w:type="spellEnd"/>
      <w:r w:rsidR="006D774F" w:rsidRPr="00D637C1">
        <w:rPr>
          <w:rFonts w:ascii="Times New Roman" w:hAnsi="Times New Roman"/>
          <w:sz w:val="24"/>
          <w:szCs w:val="24"/>
        </w:rPr>
        <w:t>.</w:t>
      </w:r>
    </w:p>
    <w:p w:rsidR="006D774F" w:rsidRPr="00D637C1" w:rsidRDefault="00D637C1" w:rsidP="00D637C1">
      <w:pPr>
        <w:pStyle w:val="a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D774F" w:rsidRPr="00D637C1">
        <w:rPr>
          <w:rFonts w:ascii="Times New Roman" w:hAnsi="Times New Roman"/>
          <w:sz w:val="24"/>
          <w:szCs w:val="24"/>
        </w:rPr>
        <w:t>В</w:t>
      </w:r>
      <w:r w:rsidR="006D774F" w:rsidRPr="00D637C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D637C1">
        <w:rPr>
          <w:rFonts w:ascii="Times New Roman" w:hAnsi="Times New Roman"/>
          <w:sz w:val="24"/>
          <w:szCs w:val="24"/>
        </w:rPr>
        <w:t>многопрофильной</w:t>
      </w:r>
      <w:r w:rsidR="006D774F" w:rsidRPr="00D637C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D637C1">
        <w:rPr>
          <w:rFonts w:ascii="Times New Roman" w:hAnsi="Times New Roman"/>
          <w:sz w:val="24"/>
          <w:szCs w:val="24"/>
        </w:rPr>
        <w:t>инженерной</w:t>
      </w:r>
      <w:r w:rsidR="006D774F" w:rsidRPr="00D637C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D637C1">
        <w:rPr>
          <w:rFonts w:ascii="Times New Roman" w:hAnsi="Times New Roman"/>
          <w:sz w:val="24"/>
          <w:szCs w:val="24"/>
        </w:rPr>
        <w:t>олимпиаде</w:t>
      </w:r>
      <w:r w:rsidR="006D774F" w:rsidRPr="00D637C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D637C1">
        <w:rPr>
          <w:rFonts w:ascii="Times New Roman" w:hAnsi="Times New Roman"/>
          <w:sz w:val="24"/>
          <w:szCs w:val="24"/>
        </w:rPr>
        <w:t>«Звезда»</w:t>
      </w:r>
      <w:r w:rsidR="006D774F" w:rsidRPr="00D637C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D637C1">
        <w:rPr>
          <w:rFonts w:ascii="Times New Roman" w:hAnsi="Times New Roman"/>
          <w:sz w:val="24"/>
          <w:szCs w:val="24"/>
        </w:rPr>
        <w:t>приняли</w:t>
      </w:r>
      <w:r w:rsidR="006D774F" w:rsidRPr="00D637C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D637C1">
        <w:rPr>
          <w:rFonts w:ascii="Times New Roman" w:hAnsi="Times New Roman"/>
          <w:sz w:val="24"/>
          <w:szCs w:val="24"/>
        </w:rPr>
        <w:t>участие</w:t>
      </w:r>
      <w:r w:rsidR="006D774F" w:rsidRPr="00D637C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D637C1">
        <w:rPr>
          <w:rFonts w:ascii="Times New Roman" w:hAnsi="Times New Roman"/>
          <w:sz w:val="24"/>
          <w:szCs w:val="24"/>
        </w:rPr>
        <w:t>50</w:t>
      </w:r>
      <w:r w:rsidR="006D774F" w:rsidRPr="00D637C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D637C1">
        <w:rPr>
          <w:rFonts w:ascii="Times New Roman" w:hAnsi="Times New Roman"/>
          <w:sz w:val="24"/>
          <w:szCs w:val="24"/>
        </w:rPr>
        <w:t>обучающихся 9-11 классов.</w:t>
      </w:r>
      <w:r w:rsidR="006D774F" w:rsidRPr="00D637C1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6D774F" w:rsidRPr="00D637C1" w:rsidRDefault="00D637C1" w:rsidP="00D637C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D774F" w:rsidRPr="00D637C1">
        <w:rPr>
          <w:rFonts w:ascii="Times New Roman" w:hAnsi="Times New Roman"/>
          <w:sz w:val="24"/>
          <w:szCs w:val="24"/>
        </w:rPr>
        <w:t>В олимпиаде «Наследники Левши» - 12 обучающихся</w:t>
      </w:r>
      <w:r w:rsidR="006D774F" w:rsidRPr="00D637C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D637C1">
        <w:rPr>
          <w:rFonts w:ascii="Times New Roman" w:hAnsi="Times New Roman"/>
          <w:sz w:val="24"/>
          <w:szCs w:val="24"/>
        </w:rPr>
        <w:t>из 7-11</w:t>
      </w:r>
      <w:r w:rsidR="006D774F" w:rsidRPr="00D637C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D774F" w:rsidRPr="00D637C1">
        <w:rPr>
          <w:rFonts w:ascii="Times New Roman" w:hAnsi="Times New Roman"/>
          <w:sz w:val="24"/>
          <w:szCs w:val="24"/>
        </w:rPr>
        <w:t>классов.</w:t>
      </w:r>
    </w:p>
    <w:p w:rsidR="006D774F" w:rsidRPr="00D637C1" w:rsidRDefault="006D774F" w:rsidP="00D637C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637C1">
        <w:rPr>
          <w:rFonts w:ascii="Times New Roman" w:hAnsi="Times New Roman"/>
          <w:sz w:val="24"/>
          <w:szCs w:val="24"/>
        </w:rPr>
        <w:t>Выводы: Работа с одаренными детьми продолжает оставаться одним из приоритетных</w:t>
      </w:r>
      <w:r w:rsidRPr="00D637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37C1">
        <w:rPr>
          <w:rFonts w:ascii="Times New Roman" w:hAnsi="Times New Roman"/>
          <w:sz w:val="24"/>
          <w:szCs w:val="24"/>
        </w:rPr>
        <w:t>направлений</w:t>
      </w:r>
      <w:r w:rsidRPr="00D637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37C1">
        <w:rPr>
          <w:rFonts w:ascii="Times New Roman" w:hAnsi="Times New Roman"/>
          <w:sz w:val="24"/>
          <w:szCs w:val="24"/>
        </w:rPr>
        <w:t>в</w:t>
      </w:r>
      <w:r w:rsidRPr="00D637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37C1">
        <w:rPr>
          <w:rFonts w:ascii="Times New Roman" w:hAnsi="Times New Roman"/>
          <w:sz w:val="24"/>
          <w:szCs w:val="24"/>
        </w:rPr>
        <w:t>школе</w:t>
      </w:r>
      <w:r w:rsidRPr="00D637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37C1">
        <w:rPr>
          <w:rFonts w:ascii="Times New Roman" w:hAnsi="Times New Roman"/>
          <w:sz w:val="24"/>
          <w:szCs w:val="24"/>
        </w:rPr>
        <w:t>и</w:t>
      </w:r>
      <w:r w:rsidRPr="00D637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37C1">
        <w:rPr>
          <w:rFonts w:ascii="Times New Roman" w:hAnsi="Times New Roman"/>
          <w:sz w:val="24"/>
          <w:szCs w:val="24"/>
        </w:rPr>
        <w:t>осуществляется</w:t>
      </w:r>
      <w:r w:rsidRPr="00D637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37C1">
        <w:rPr>
          <w:rFonts w:ascii="Times New Roman" w:hAnsi="Times New Roman"/>
          <w:sz w:val="24"/>
          <w:szCs w:val="24"/>
        </w:rPr>
        <w:t>через</w:t>
      </w:r>
      <w:r w:rsidRPr="00D637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37C1">
        <w:rPr>
          <w:rFonts w:ascii="Times New Roman" w:hAnsi="Times New Roman"/>
          <w:sz w:val="24"/>
          <w:szCs w:val="24"/>
        </w:rPr>
        <w:t>содержание</w:t>
      </w:r>
      <w:r w:rsidRPr="00D637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37C1">
        <w:rPr>
          <w:rFonts w:ascii="Times New Roman" w:hAnsi="Times New Roman"/>
          <w:sz w:val="24"/>
          <w:szCs w:val="24"/>
        </w:rPr>
        <w:t>образования,</w:t>
      </w:r>
      <w:r w:rsidRPr="00D637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37C1">
        <w:rPr>
          <w:rFonts w:ascii="Times New Roman" w:hAnsi="Times New Roman"/>
          <w:sz w:val="24"/>
          <w:szCs w:val="24"/>
        </w:rPr>
        <w:t>внеклассную</w:t>
      </w:r>
      <w:r w:rsidRPr="00D637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37C1">
        <w:rPr>
          <w:rFonts w:ascii="Times New Roman" w:hAnsi="Times New Roman"/>
          <w:sz w:val="24"/>
          <w:szCs w:val="24"/>
        </w:rPr>
        <w:t>и</w:t>
      </w:r>
      <w:r w:rsidRPr="00D637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37C1">
        <w:rPr>
          <w:rFonts w:ascii="Times New Roman" w:hAnsi="Times New Roman"/>
          <w:sz w:val="24"/>
          <w:szCs w:val="24"/>
        </w:rPr>
        <w:t>внешкольную</w:t>
      </w:r>
      <w:r w:rsidRPr="00D637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637C1">
        <w:rPr>
          <w:rFonts w:ascii="Times New Roman" w:hAnsi="Times New Roman"/>
          <w:sz w:val="24"/>
          <w:szCs w:val="24"/>
        </w:rPr>
        <w:t>работу.</w:t>
      </w:r>
    </w:p>
    <w:p w:rsidR="006D774F" w:rsidRPr="00D637C1" w:rsidRDefault="006D774F" w:rsidP="00D637C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D774F" w:rsidRPr="00F85AC6"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 w:rsidR="006D774F" w:rsidRPr="00F85AC6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6D774F" w:rsidRPr="00F85AC6">
        <w:rPr>
          <w:rFonts w:ascii="Times New Roman" w:hAnsi="Times New Roman"/>
          <w:sz w:val="24"/>
          <w:szCs w:val="24"/>
        </w:rPr>
        <w:t xml:space="preserve"> работы в МБОУ СОШ №17 в 2021 учебном году</w:t>
      </w:r>
      <w:r>
        <w:rPr>
          <w:rFonts w:ascii="Times New Roman" w:hAnsi="Times New Roman"/>
          <w:sz w:val="24"/>
          <w:szCs w:val="24"/>
        </w:rPr>
        <w:t>.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D774F" w:rsidRPr="00F85AC6">
        <w:rPr>
          <w:rFonts w:ascii="Times New Roman" w:hAnsi="Times New Roman"/>
          <w:sz w:val="24"/>
          <w:szCs w:val="24"/>
        </w:rPr>
        <w:t xml:space="preserve">В 2021 году профессиональная деятельность в школе осуществлялась учителями-предметниками, классными руководителями, школьным психологом, библиотекарем, медработником под руководством заместителей директора по учебно-воспитательной и воспитательной работе Федоровой Н.Н., Малютиной Е.В., Самчевой С.В. через учебно-воспитательный процесс, внеурочную и внешкольную работу </w:t>
      </w:r>
      <w:proofErr w:type="gramStart"/>
      <w:r w:rsidR="006D774F" w:rsidRPr="00F85AC6">
        <w:rPr>
          <w:rFonts w:ascii="Times New Roman" w:hAnsi="Times New Roman"/>
          <w:sz w:val="24"/>
          <w:szCs w:val="24"/>
        </w:rPr>
        <w:t>с</w:t>
      </w:r>
      <w:proofErr w:type="gramEnd"/>
      <w:r w:rsidR="006D774F" w:rsidRPr="00F85AC6">
        <w:rPr>
          <w:rFonts w:ascii="Times New Roman" w:hAnsi="Times New Roman"/>
          <w:sz w:val="24"/>
          <w:szCs w:val="24"/>
        </w:rPr>
        <w:t xml:space="preserve"> обучающимися. 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bCs/>
          <w:sz w:val="24"/>
          <w:szCs w:val="24"/>
        </w:rPr>
        <w:t xml:space="preserve">Цель </w:t>
      </w:r>
      <w:proofErr w:type="spellStart"/>
      <w:r w:rsidR="006D774F" w:rsidRPr="00F85AC6"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 w:rsidR="006D774F" w:rsidRPr="00F85AC6">
        <w:rPr>
          <w:rFonts w:ascii="Times New Roman" w:hAnsi="Times New Roman"/>
          <w:bCs/>
          <w:sz w:val="24"/>
          <w:szCs w:val="24"/>
        </w:rPr>
        <w:t xml:space="preserve"> работы в нашей школе:</w:t>
      </w:r>
    </w:p>
    <w:p w:rsidR="006D774F" w:rsidRPr="00F85AC6" w:rsidRDefault="006D774F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5AC6">
        <w:rPr>
          <w:rFonts w:ascii="Times New Roman" w:hAnsi="Times New Roman"/>
          <w:sz w:val="24"/>
          <w:szCs w:val="24"/>
        </w:rPr>
        <w:t xml:space="preserve">- оказание </w:t>
      </w:r>
      <w:proofErr w:type="spellStart"/>
      <w:r w:rsidRPr="00F85AC6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F85AC6">
        <w:rPr>
          <w:rFonts w:ascii="Times New Roman" w:hAnsi="Times New Roman"/>
          <w:sz w:val="24"/>
          <w:szCs w:val="24"/>
        </w:rPr>
        <w:t xml:space="preserve"> поддержки обучающимся в процессе выбора профиля обучения и сферы будущей профессиональной деятельности;</w:t>
      </w:r>
    </w:p>
    <w:p w:rsidR="006D774F" w:rsidRPr="00F85AC6" w:rsidRDefault="006D774F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5AC6">
        <w:rPr>
          <w:rFonts w:ascii="Times New Roman" w:hAnsi="Times New Roman"/>
          <w:sz w:val="24"/>
          <w:szCs w:val="24"/>
        </w:rPr>
        <w:lastRenderedPageBreak/>
        <w:t>- выработка у школьников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рынка труда.</w:t>
      </w:r>
    </w:p>
    <w:p w:rsidR="006D774F" w:rsidRPr="00F85AC6" w:rsidRDefault="006D774F" w:rsidP="00F85AC6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5AC6">
        <w:rPr>
          <w:rFonts w:ascii="Times New Roman" w:hAnsi="Times New Roman"/>
          <w:sz w:val="24"/>
          <w:szCs w:val="24"/>
          <w:shd w:val="clear" w:color="auto" w:fill="FFFFFF"/>
        </w:rPr>
        <w:t xml:space="preserve">В 2021 году обучающиеся школы приняли участие в проекте «Билет в будущее». В проекте приняли участие 64 школьника МБОУ СОШ №17 из 6б (23 человека), 9в (24 человека), 10 (17 человек) классов. 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  <w:shd w:val="clear" w:color="auto" w:fill="FFFFFF"/>
        </w:rPr>
        <w:t xml:space="preserve">В период с 1 по 15 октября ребята стали участниками Всероссийского </w:t>
      </w:r>
      <w:proofErr w:type="spellStart"/>
      <w:r w:rsidR="006D774F" w:rsidRPr="00F85AC6">
        <w:rPr>
          <w:rFonts w:ascii="Times New Roman" w:hAnsi="Times New Roman"/>
          <w:sz w:val="24"/>
          <w:szCs w:val="24"/>
          <w:shd w:val="clear" w:color="auto" w:fill="FFFFFF"/>
        </w:rPr>
        <w:t>профориентационного</w:t>
      </w:r>
      <w:proofErr w:type="spellEnd"/>
      <w:r w:rsidR="006D774F" w:rsidRPr="00F85AC6">
        <w:rPr>
          <w:rFonts w:ascii="Times New Roman" w:hAnsi="Times New Roman"/>
          <w:sz w:val="24"/>
          <w:szCs w:val="24"/>
          <w:shd w:val="clear" w:color="auto" w:fill="FFFFFF"/>
        </w:rPr>
        <w:t xml:space="preserve"> урока, который провел педагог-навигатор </w:t>
      </w:r>
      <w:proofErr w:type="spellStart"/>
      <w:r w:rsidR="006D774F" w:rsidRPr="00F85AC6">
        <w:rPr>
          <w:rFonts w:ascii="Times New Roman" w:hAnsi="Times New Roman"/>
          <w:sz w:val="24"/>
          <w:szCs w:val="24"/>
          <w:shd w:val="clear" w:color="auto" w:fill="FFFFFF"/>
        </w:rPr>
        <w:t>Самчева</w:t>
      </w:r>
      <w:proofErr w:type="spellEnd"/>
      <w:r w:rsidR="006D774F" w:rsidRPr="00F85AC6">
        <w:rPr>
          <w:rFonts w:ascii="Times New Roman" w:hAnsi="Times New Roman"/>
          <w:sz w:val="24"/>
          <w:szCs w:val="24"/>
          <w:shd w:val="clear" w:color="auto" w:fill="FFFFFF"/>
        </w:rPr>
        <w:t xml:space="preserve"> С.В. 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  <w:shd w:val="clear" w:color="auto" w:fill="FFFFFF"/>
        </w:rPr>
        <w:t xml:space="preserve">В октябре учащиеся МБОУ СОШ №17 приняли участие в мероприятиях профессионального выбора в </w:t>
      </w:r>
      <w:proofErr w:type="spellStart"/>
      <w:r w:rsidR="006D774F" w:rsidRPr="00F85AC6">
        <w:rPr>
          <w:rFonts w:ascii="Times New Roman" w:hAnsi="Times New Roman"/>
          <w:sz w:val="24"/>
          <w:szCs w:val="24"/>
          <w:shd w:val="clear" w:color="auto" w:fill="FFFFFF"/>
        </w:rPr>
        <w:t>Узловском</w:t>
      </w:r>
      <w:proofErr w:type="spellEnd"/>
      <w:r w:rsidR="006D774F" w:rsidRPr="00F85AC6">
        <w:rPr>
          <w:rFonts w:ascii="Times New Roman" w:hAnsi="Times New Roman"/>
          <w:sz w:val="24"/>
          <w:szCs w:val="24"/>
          <w:shd w:val="clear" w:color="auto" w:fill="FFFFFF"/>
        </w:rPr>
        <w:t xml:space="preserve"> железнодорожном техникуме по профессии «машинист поезда». Учащихся познакомили с особенностями профессии и провели практическое занятие, на котором ребята смогли попробовать себя в роли машиниста локомотива. </w:t>
      </w:r>
      <w:r w:rsidR="006D774F" w:rsidRPr="00F85AC6">
        <w:rPr>
          <w:rFonts w:ascii="Times New Roman" w:hAnsi="Times New Roman"/>
          <w:sz w:val="24"/>
          <w:szCs w:val="24"/>
        </w:rPr>
        <w:t>6б класс принял участие в профессиональных пробах в рамках проекта «Билет в будущее». Мероприятие провели сотрудники мобильного технопарка «</w:t>
      </w:r>
      <w:proofErr w:type="spellStart"/>
      <w:r w:rsidR="006D774F" w:rsidRPr="00F85AC6">
        <w:rPr>
          <w:rFonts w:ascii="Times New Roman" w:hAnsi="Times New Roman"/>
          <w:sz w:val="24"/>
          <w:szCs w:val="24"/>
        </w:rPr>
        <w:t>Кванториум</w:t>
      </w:r>
      <w:proofErr w:type="spellEnd"/>
      <w:r w:rsidR="006D774F" w:rsidRPr="00F85AC6">
        <w:rPr>
          <w:rFonts w:ascii="Times New Roman" w:hAnsi="Times New Roman"/>
          <w:sz w:val="24"/>
          <w:szCs w:val="24"/>
        </w:rPr>
        <w:t xml:space="preserve">» города Тулы по двум направлениям: «Администратор баз данных» и «Дизайнер графики». 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 xml:space="preserve">В рамках школьного контура проекта в декабре участники прошли  комплексную </w:t>
      </w:r>
      <w:proofErr w:type="spellStart"/>
      <w:r w:rsidR="006D774F" w:rsidRPr="00F85AC6"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 w:rsidR="006D774F" w:rsidRPr="00F85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74F" w:rsidRPr="00F85AC6">
        <w:rPr>
          <w:rFonts w:ascii="Times New Roman" w:hAnsi="Times New Roman"/>
          <w:sz w:val="24"/>
          <w:szCs w:val="24"/>
        </w:rPr>
        <w:t>онлайн-диагностику</w:t>
      </w:r>
      <w:proofErr w:type="spellEnd"/>
      <w:r w:rsidR="006D774F" w:rsidRPr="00F85AC6">
        <w:rPr>
          <w:rFonts w:ascii="Times New Roman" w:hAnsi="Times New Roman"/>
          <w:sz w:val="24"/>
          <w:szCs w:val="24"/>
        </w:rPr>
        <w:t xml:space="preserve"> и последующую групповую консультацию по ее результатам.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Ежегодно обучающиеся школы становятся участниками открытых </w:t>
      </w:r>
      <w:proofErr w:type="spellStart"/>
      <w:r w:rsidR="006D774F" w:rsidRPr="00F85AC6">
        <w:rPr>
          <w:rFonts w:ascii="Times New Roman" w:hAnsi="Times New Roman"/>
          <w:bCs/>
          <w:sz w:val="24"/>
          <w:szCs w:val="24"/>
          <w:shd w:val="clear" w:color="auto" w:fill="FFFFFF"/>
        </w:rPr>
        <w:t>онлайн</w:t>
      </w:r>
      <w:proofErr w:type="spellEnd"/>
      <w:r w:rsidR="006D774F" w:rsidRPr="00F85AC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уроков на интернет - платформе «</w:t>
      </w:r>
      <w:proofErr w:type="spellStart"/>
      <w:r w:rsidR="006D774F" w:rsidRPr="00F85AC6">
        <w:rPr>
          <w:rFonts w:ascii="Times New Roman" w:hAnsi="Times New Roman"/>
          <w:bCs/>
          <w:sz w:val="24"/>
          <w:szCs w:val="24"/>
          <w:shd w:val="clear" w:color="auto" w:fill="FFFFFF"/>
        </w:rPr>
        <w:t>Проектория</w:t>
      </w:r>
      <w:proofErr w:type="spellEnd"/>
      <w:r w:rsidR="006D774F" w:rsidRPr="00F85AC6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  <w:r w:rsidR="006D774F" w:rsidRPr="00F85AC6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D774F" w:rsidRPr="00F85AC6">
        <w:rPr>
          <w:rFonts w:ascii="Times New Roman" w:hAnsi="Times New Roman"/>
          <w:sz w:val="24"/>
          <w:szCs w:val="24"/>
        </w:rPr>
        <w:t xml:space="preserve">В соответствии с планом работы МБОУ СОШ №17 </w:t>
      </w:r>
      <w:r w:rsidR="006D774F" w:rsidRPr="00F85AC6">
        <w:rPr>
          <w:rFonts w:ascii="Times New Roman" w:hAnsi="Times New Roman"/>
          <w:spacing w:val="5"/>
          <w:sz w:val="24"/>
          <w:szCs w:val="24"/>
        </w:rPr>
        <w:t xml:space="preserve">с </w:t>
      </w:r>
      <w:r w:rsidR="006D774F" w:rsidRPr="00F85AC6">
        <w:rPr>
          <w:rFonts w:ascii="Times New Roman" w:hAnsi="Times New Roman"/>
          <w:sz w:val="24"/>
          <w:szCs w:val="24"/>
        </w:rPr>
        <w:t xml:space="preserve">1 марта по 12 марта 2021года традиционно проведена декада </w:t>
      </w:r>
      <w:proofErr w:type="spellStart"/>
      <w:r w:rsidR="006D774F" w:rsidRPr="00F85AC6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6D774F" w:rsidRPr="00F85AC6">
        <w:rPr>
          <w:rFonts w:ascii="Times New Roman" w:hAnsi="Times New Roman"/>
          <w:sz w:val="24"/>
          <w:szCs w:val="24"/>
        </w:rPr>
        <w:t xml:space="preserve"> работы. 1 марта проведено инструктивно-методическое совещание, на котором педагоги школы были о</w:t>
      </w:r>
      <w:r w:rsidR="006D774F" w:rsidRPr="00F85AC6">
        <w:rPr>
          <w:rFonts w:ascii="Times New Roman" w:hAnsi="Times New Roman"/>
          <w:sz w:val="24"/>
          <w:szCs w:val="24"/>
          <w:shd w:val="clear" w:color="auto" w:fill="FFFFFF"/>
        </w:rPr>
        <w:t>знакомлены с планом проведения декады по профориентации «Моя профессия – мой выбор успешного будущего» 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 xml:space="preserve">Главная задача </w:t>
      </w:r>
      <w:proofErr w:type="spellStart"/>
      <w:r w:rsidR="006D774F" w:rsidRPr="00F85AC6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6D774F" w:rsidRPr="00F85AC6">
        <w:rPr>
          <w:rFonts w:ascii="Times New Roman" w:hAnsi="Times New Roman"/>
          <w:sz w:val="24"/>
          <w:szCs w:val="24"/>
        </w:rPr>
        <w:t xml:space="preserve"> работы в школе заключается проведении</w:t>
      </w:r>
      <w:r w:rsidR="006D774F" w:rsidRPr="00F85AC6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информационной работы с учащимися: </w:t>
      </w:r>
    </w:p>
    <w:p w:rsidR="006D774F" w:rsidRPr="00F85AC6" w:rsidRDefault="006D774F" w:rsidP="00F85AC6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5AC6">
        <w:rPr>
          <w:rFonts w:ascii="Times New Roman" w:hAnsi="Times New Roman"/>
          <w:sz w:val="24"/>
          <w:szCs w:val="24"/>
          <w:shd w:val="clear" w:color="auto" w:fill="FFFFFF"/>
        </w:rPr>
        <w:t>- знакомство с информацией о текущих и будущих потребностях на рынке труда;</w:t>
      </w:r>
    </w:p>
    <w:p w:rsidR="006D774F" w:rsidRPr="00F85AC6" w:rsidRDefault="006D774F" w:rsidP="00F85AC6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5AC6">
        <w:rPr>
          <w:rFonts w:ascii="Times New Roman" w:hAnsi="Times New Roman"/>
          <w:sz w:val="24"/>
          <w:szCs w:val="24"/>
          <w:shd w:val="clear" w:color="auto" w:fill="FFFFFF"/>
        </w:rPr>
        <w:t>- знакомство с условиями труда и возможной заработной платы, дальнейшим развитием в рамках выбранной профессии;</w:t>
      </w:r>
    </w:p>
    <w:p w:rsidR="006D774F" w:rsidRPr="00F85AC6" w:rsidRDefault="006D774F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5AC6">
        <w:rPr>
          <w:rFonts w:ascii="Times New Roman" w:hAnsi="Times New Roman"/>
          <w:sz w:val="24"/>
          <w:szCs w:val="24"/>
          <w:shd w:val="clear" w:color="auto" w:fill="FFFFFF"/>
        </w:rPr>
        <w:t>- получение, изучение и использование информации о возможностях, склонностях, интересах школьников с целью помощи им в самостоятельном выборе профессии.</w:t>
      </w:r>
    </w:p>
    <w:p w:rsidR="006D774F" w:rsidRPr="00F85AC6" w:rsidRDefault="006D774F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5AC6">
        <w:rPr>
          <w:rFonts w:ascii="Times New Roman" w:hAnsi="Times New Roman"/>
          <w:bCs/>
          <w:sz w:val="24"/>
          <w:szCs w:val="24"/>
        </w:rPr>
        <w:t>3</w:t>
      </w:r>
      <w:r w:rsidRPr="00F85AC6">
        <w:rPr>
          <w:rFonts w:ascii="Times New Roman" w:hAnsi="Times New Roman"/>
          <w:sz w:val="24"/>
          <w:szCs w:val="24"/>
          <w:shd w:val="clear" w:color="auto" w:fill="FFFFFF"/>
        </w:rPr>
        <w:t>. Презентация образовательных учреждений Тульской области</w:t>
      </w:r>
    </w:p>
    <w:p w:rsidR="006D774F" w:rsidRPr="00F85AC6" w:rsidRDefault="006D774F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85AC6">
        <w:rPr>
          <w:rFonts w:ascii="Times New Roman" w:hAnsi="Times New Roman"/>
          <w:sz w:val="24"/>
          <w:szCs w:val="24"/>
        </w:rPr>
        <w:t xml:space="preserve">12 марта 2021 года состоялся </w:t>
      </w:r>
      <w:proofErr w:type="spellStart"/>
      <w:r w:rsidRPr="00F85AC6">
        <w:rPr>
          <w:rFonts w:ascii="Times New Roman" w:hAnsi="Times New Roman"/>
          <w:sz w:val="24"/>
          <w:szCs w:val="24"/>
        </w:rPr>
        <w:t>профориентационный</w:t>
      </w:r>
      <w:proofErr w:type="spellEnd"/>
      <w:r w:rsidRPr="00F85AC6">
        <w:rPr>
          <w:rFonts w:ascii="Times New Roman" w:hAnsi="Times New Roman"/>
          <w:sz w:val="24"/>
          <w:szCs w:val="24"/>
        </w:rPr>
        <w:t xml:space="preserve"> марафон «День профессий». Цель мероприятия: презентация образовательных учреждений среднего профессионального образования </w:t>
      </w:r>
      <w:proofErr w:type="spellStart"/>
      <w:r w:rsidRPr="00F85AC6">
        <w:rPr>
          <w:rFonts w:ascii="Times New Roman" w:hAnsi="Times New Roman"/>
          <w:sz w:val="24"/>
          <w:szCs w:val="24"/>
        </w:rPr>
        <w:t>Узловского</w:t>
      </w:r>
      <w:proofErr w:type="spellEnd"/>
      <w:r w:rsidRPr="00F85AC6">
        <w:rPr>
          <w:rFonts w:ascii="Times New Roman" w:hAnsi="Times New Roman"/>
          <w:sz w:val="24"/>
          <w:szCs w:val="24"/>
        </w:rPr>
        <w:t xml:space="preserve"> района Тульской области. В марафоне приняли участие выпускники 9-х классов. На базе виртуальных платформ сети Интернет состоялась встреча учащихся школы и представителей ГПОУ ТО «Техникум железнодорожного транспорта им. Б.Ф. Сафонова», ГПОУ ТО «Узловский машиностроительный колледж», Узловский филиал ГПОУ «Тульский областной медицинский колледж», Узловский железнодорожный техникум-филиал ФГБОУ ВО «ПГУПС Императора Александра </w:t>
      </w:r>
      <w:r w:rsidRPr="00F85AC6">
        <w:rPr>
          <w:rFonts w:ascii="Times New Roman" w:hAnsi="Times New Roman"/>
          <w:sz w:val="24"/>
          <w:szCs w:val="24"/>
          <w:lang w:val="en-US"/>
        </w:rPr>
        <w:t>I</w:t>
      </w:r>
      <w:r w:rsidRPr="00F85AC6">
        <w:rPr>
          <w:rFonts w:ascii="Times New Roman" w:hAnsi="Times New Roman"/>
          <w:sz w:val="24"/>
          <w:szCs w:val="24"/>
        </w:rPr>
        <w:t xml:space="preserve">» в </w:t>
      </w:r>
      <w:proofErr w:type="gramStart"/>
      <w:r w:rsidRPr="00F85AC6">
        <w:rPr>
          <w:rFonts w:ascii="Times New Roman" w:hAnsi="Times New Roman"/>
          <w:sz w:val="24"/>
          <w:szCs w:val="24"/>
        </w:rPr>
        <w:t>г</w:t>
      </w:r>
      <w:proofErr w:type="gramEnd"/>
      <w:r w:rsidRPr="00F85AC6">
        <w:rPr>
          <w:rFonts w:ascii="Times New Roman" w:hAnsi="Times New Roman"/>
          <w:sz w:val="24"/>
          <w:szCs w:val="24"/>
        </w:rPr>
        <w:t>.</w:t>
      </w:r>
      <w:r w:rsidR="00F85AC6">
        <w:rPr>
          <w:rFonts w:ascii="Times New Roman" w:hAnsi="Times New Roman"/>
          <w:sz w:val="24"/>
          <w:szCs w:val="24"/>
        </w:rPr>
        <w:t xml:space="preserve"> </w:t>
      </w:r>
      <w:r w:rsidRPr="00F85AC6">
        <w:rPr>
          <w:rFonts w:ascii="Times New Roman" w:hAnsi="Times New Roman"/>
          <w:sz w:val="24"/>
          <w:szCs w:val="24"/>
        </w:rPr>
        <w:t>Узловая.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>11 марта в</w:t>
      </w:r>
      <w:r w:rsidR="006D774F" w:rsidRPr="00F85AC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774F" w:rsidRPr="00F85AC6">
        <w:rPr>
          <w:rFonts w:ascii="Times New Roman" w:hAnsi="Times New Roman"/>
          <w:sz w:val="24"/>
          <w:szCs w:val="24"/>
          <w:shd w:val="clear" w:color="auto" w:fill="FFFFFF"/>
        </w:rPr>
        <w:t>Узловской</w:t>
      </w:r>
      <w:proofErr w:type="spellEnd"/>
      <w:r w:rsidR="006D774F" w:rsidRPr="00F85AC6">
        <w:rPr>
          <w:rFonts w:ascii="Times New Roman" w:hAnsi="Times New Roman"/>
          <w:sz w:val="24"/>
          <w:szCs w:val="24"/>
          <w:shd w:val="clear" w:color="auto" w:fill="FFFFFF"/>
        </w:rPr>
        <w:t xml:space="preserve"> городской централизованной библиотеке состоялась встреча учащихся 11б класса с инспектором ЦЗН г</w:t>
      </w:r>
      <w:proofErr w:type="gramStart"/>
      <w:r w:rsidR="006D774F" w:rsidRPr="00F85AC6">
        <w:rPr>
          <w:rFonts w:ascii="Times New Roman" w:hAnsi="Times New Roman"/>
          <w:sz w:val="24"/>
          <w:szCs w:val="24"/>
          <w:shd w:val="clear" w:color="auto" w:fill="FFFFFF"/>
        </w:rPr>
        <w:t>.У</w:t>
      </w:r>
      <w:proofErr w:type="gramEnd"/>
      <w:r w:rsidR="006D774F" w:rsidRPr="00F85AC6">
        <w:rPr>
          <w:rFonts w:ascii="Times New Roman" w:hAnsi="Times New Roman"/>
          <w:sz w:val="24"/>
          <w:szCs w:val="24"/>
          <w:shd w:val="clear" w:color="auto" w:fill="FFFFFF"/>
        </w:rPr>
        <w:t xml:space="preserve">зловая </w:t>
      </w:r>
      <w:proofErr w:type="spellStart"/>
      <w:r w:rsidR="006D774F" w:rsidRPr="00F85AC6">
        <w:rPr>
          <w:rFonts w:ascii="Times New Roman" w:hAnsi="Times New Roman"/>
          <w:sz w:val="24"/>
          <w:szCs w:val="24"/>
          <w:shd w:val="clear" w:color="auto" w:fill="FFFFFF"/>
        </w:rPr>
        <w:t>Ходусовой</w:t>
      </w:r>
      <w:proofErr w:type="spellEnd"/>
      <w:r w:rsidR="006D774F" w:rsidRPr="00F85AC6">
        <w:rPr>
          <w:rFonts w:ascii="Times New Roman" w:hAnsi="Times New Roman"/>
          <w:sz w:val="24"/>
          <w:szCs w:val="24"/>
          <w:shd w:val="clear" w:color="auto" w:fill="FFFFFF"/>
        </w:rPr>
        <w:t xml:space="preserve"> К.В. Она познакомила с работой портала </w:t>
      </w:r>
      <w:proofErr w:type="spellStart"/>
      <w:r w:rsidR="006D774F" w:rsidRPr="00F85AC6">
        <w:rPr>
          <w:rFonts w:ascii="Times New Roman" w:hAnsi="Times New Roman"/>
          <w:sz w:val="24"/>
          <w:szCs w:val="24"/>
          <w:shd w:val="clear" w:color="auto" w:fill="FFFFFF"/>
        </w:rPr>
        <w:t>Роструда</w:t>
      </w:r>
      <w:proofErr w:type="spellEnd"/>
      <w:r w:rsidR="006D774F" w:rsidRPr="00F85AC6">
        <w:rPr>
          <w:rFonts w:ascii="Times New Roman" w:hAnsi="Times New Roman"/>
          <w:sz w:val="24"/>
          <w:szCs w:val="24"/>
          <w:shd w:val="clear" w:color="auto" w:fill="FFFFFF"/>
        </w:rPr>
        <w:t xml:space="preserve"> "Работа в России" и интерактивного портала органов занятости Тульской области. От Клавдии Валентиновны учащиеся узнали об основных разделах сайта "Атлас профессий". По мнению классного руководителя, Вариной Е.И., эта беседа поможет ребятам в дальнейшем сделать правильный выбор будущей профессиональной деятельности.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bCs/>
          <w:sz w:val="24"/>
          <w:szCs w:val="24"/>
        </w:rPr>
        <w:t>На сайте школы в разделе «</w:t>
      </w:r>
      <w:proofErr w:type="spellStart"/>
      <w:r w:rsidR="006D774F" w:rsidRPr="00F85AC6">
        <w:rPr>
          <w:rFonts w:ascii="Times New Roman" w:hAnsi="Times New Roman"/>
          <w:bCs/>
          <w:sz w:val="24"/>
          <w:szCs w:val="24"/>
        </w:rPr>
        <w:t>Профоринтация</w:t>
      </w:r>
      <w:proofErr w:type="spellEnd"/>
      <w:r w:rsidR="006D774F" w:rsidRPr="00F85AC6">
        <w:rPr>
          <w:rFonts w:ascii="Times New Roman" w:hAnsi="Times New Roman"/>
          <w:bCs/>
          <w:sz w:val="24"/>
          <w:szCs w:val="24"/>
        </w:rPr>
        <w:t xml:space="preserve">» публикуются очерки о том, в каких </w:t>
      </w:r>
      <w:proofErr w:type="spellStart"/>
      <w:r w:rsidR="006D774F" w:rsidRPr="00F85AC6">
        <w:rPr>
          <w:rFonts w:ascii="Times New Roman" w:hAnsi="Times New Roman"/>
          <w:bCs/>
          <w:sz w:val="24"/>
          <w:szCs w:val="24"/>
        </w:rPr>
        <w:t>профориентационных</w:t>
      </w:r>
      <w:proofErr w:type="spellEnd"/>
      <w:r w:rsidR="006D774F" w:rsidRPr="00F85AC6">
        <w:rPr>
          <w:rFonts w:ascii="Times New Roman" w:hAnsi="Times New Roman"/>
          <w:bCs/>
          <w:sz w:val="24"/>
          <w:szCs w:val="24"/>
        </w:rPr>
        <w:t xml:space="preserve"> мероприятиях наши ученики принимали участие, какие учебные </w:t>
      </w:r>
      <w:r w:rsidR="006D774F" w:rsidRPr="00F85AC6">
        <w:rPr>
          <w:rFonts w:ascii="Times New Roman" w:hAnsi="Times New Roman"/>
          <w:bCs/>
          <w:sz w:val="24"/>
          <w:szCs w:val="24"/>
        </w:rPr>
        <w:lastRenderedPageBreak/>
        <w:t>заведения и предприятия они посетили, что узнали нового. Информация постоянно обновляется.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D774F" w:rsidRPr="00F85AC6">
        <w:rPr>
          <w:rFonts w:ascii="Times New Roman" w:hAnsi="Times New Roman"/>
          <w:sz w:val="24"/>
          <w:szCs w:val="24"/>
        </w:rPr>
        <w:t xml:space="preserve">5. Мероприятия </w:t>
      </w:r>
      <w:proofErr w:type="spellStart"/>
      <w:r w:rsidR="006D774F" w:rsidRPr="00F85AC6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6D774F" w:rsidRPr="00F85AC6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6D774F" w:rsidRPr="00F85AC6">
        <w:rPr>
          <w:rFonts w:ascii="Times New Roman" w:hAnsi="Times New Roman"/>
          <w:bCs/>
          <w:sz w:val="24"/>
          <w:szCs w:val="24"/>
        </w:rPr>
        <w:t xml:space="preserve">В апреле месяце в рамках  Всероссийской акции по профориентации «Неделя без турникетов», ребята 10 класса побывали на экскурсии в ТУЛГУ. Посетили лабораторию биологически активных соединений и </w:t>
      </w:r>
      <w:proofErr w:type="spellStart"/>
      <w:r w:rsidR="006D774F" w:rsidRPr="00F85AC6">
        <w:rPr>
          <w:rFonts w:ascii="Times New Roman" w:hAnsi="Times New Roman"/>
          <w:bCs/>
          <w:sz w:val="24"/>
          <w:szCs w:val="24"/>
        </w:rPr>
        <w:t>биокомпозитов</w:t>
      </w:r>
      <w:proofErr w:type="spellEnd"/>
      <w:r w:rsidR="006D774F" w:rsidRPr="00F85AC6">
        <w:rPr>
          <w:rFonts w:ascii="Times New Roman" w:hAnsi="Times New Roman"/>
          <w:bCs/>
          <w:sz w:val="24"/>
          <w:szCs w:val="24"/>
        </w:rPr>
        <w:t xml:space="preserve">, лабораторию когнитивных технологий и </w:t>
      </w:r>
      <w:proofErr w:type="spellStart"/>
      <w:r w:rsidR="006D774F" w:rsidRPr="00F85AC6">
        <w:rPr>
          <w:rFonts w:ascii="Times New Roman" w:hAnsi="Times New Roman"/>
          <w:bCs/>
          <w:sz w:val="24"/>
          <w:szCs w:val="24"/>
        </w:rPr>
        <w:t>симуляционных</w:t>
      </w:r>
      <w:proofErr w:type="spellEnd"/>
      <w:r w:rsidR="006D774F" w:rsidRPr="00F85AC6">
        <w:rPr>
          <w:rFonts w:ascii="Times New Roman" w:hAnsi="Times New Roman"/>
          <w:bCs/>
          <w:sz w:val="24"/>
          <w:szCs w:val="24"/>
        </w:rPr>
        <w:t xml:space="preserve"> систем, медицинский клинический центр. </w:t>
      </w:r>
    </w:p>
    <w:p w:rsidR="006D774F" w:rsidRPr="00F85AC6" w:rsidRDefault="006D774F" w:rsidP="00F85AC6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F85AC6">
        <w:rPr>
          <w:rFonts w:ascii="Times New Roman" w:hAnsi="Times New Roman"/>
          <w:bCs/>
          <w:sz w:val="24"/>
          <w:szCs w:val="24"/>
        </w:rPr>
        <w:t xml:space="preserve">Обучающиеся 8в класса посетили завод </w:t>
      </w:r>
      <w:r w:rsidRPr="00F85AC6">
        <w:rPr>
          <w:rFonts w:ascii="Times New Roman" w:hAnsi="Times New Roman"/>
          <w:bCs/>
          <w:sz w:val="24"/>
          <w:szCs w:val="24"/>
          <w:lang w:val="en-US"/>
        </w:rPr>
        <w:t>HAVAL</w:t>
      </w:r>
      <w:r w:rsidRPr="00F85AC6">
        <w:rPr>
          <w:rFonts w:ascii="Times New Roman" w:hAnsi="Times New Roman"/>
          <w:bCs/>
          <w:sz w:val="24"/>
          <w:szCs w:val="24"/>
        </w:rPr>
        <w:t xml:space="preserve">, на котором выпускаются </w:t>
      </w:r>
      <w:proofErr w:type="spellStart"/>
      <w:r w:rsidRPr="00F85AC6">
        <w:rPr>
          <w:rFonts w:ascii="Times New Roman" w:hAnsi="Times New Roman"/>
          <w:bCs/>
          <w:sz w:val="24"/>
          <w:szCs w:val="24"/>
        </w:rPr>
        <w:t>кроссоверы</w:t>
      </w:r>
      <w:proofErr w:type="spellEnd"/>
      <w:r w:rsidRPr="00F85AC6">
        <w:rPr>
          <w:rFonts w:ascii="Times New Roman" w:hAnsi="Times New Roman"/>
          <w:bCs/>
          <w:sz w:val="24"/>
          <w:szCs w:val="24"/>
        </w:rPr>
        <w:t xml:space="preserve"> и внедорожники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>6. Внеурочная деятельность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D774F" w:rsidRPr="00F85AC6">
        <w:rPr>
          <w:rFonts w:ascii="Times New Roman" w:hAnsi="Times New Roman"/>
          <w:sz w:val="24"/>
          <w:szCs w:val="24"/>
        </w:rPr>
        <w:t>Важно, чтобы школьник пробовал себя в самых различных видах деятельности. В связи с этим в школе проводятся занятия по внеурочной деятельности. Руководите</w:t>
      </w:r>
      <w:r>
        <w:rPr>
          <w:rFonts w:ascii="Times New Roman" w:hAnsi="Times New Roman"/>
          <w:sz w:val="24"/>
          <w:szCs w:val="24"/>
        </w:rPr>
        <w:t xml:space="preserve">ль кружка «Я и моя профессия»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r w:rsidR="006D774F" w:rsidRPr="00F85AC6">
        <w:rPr>
          <w:rFonts w:ascii="Times New Roman" w:hAnsi="Times New Roman"/>
          <w:sz w:val="24"/>
          <w:szCs w:val="24"/>
        </w:rPr>
        <w:t>нчук</w:t>
      </w:r>
      <w:proofErr w:type="spellEnd"/>
      <w:r w:rsidR="006D774F" w:rsidRPr="00F85AC6">
        <w:rPr>
          <w:rFonts w:ascii="Times New Roman" w:hAnsi="Times New Roman"/>
          <w:sz w:val="24"/>
          <w:szCs w:val="24"/>
        </w:rPr>
        <w:t xml:space="preserve"> Н.А. ведёт занятия с 9-классниками. </w:t>
      </w:r>
      <w:r w:rsidR="006D774F" w:rsidRPr="00F85AC6">
        <w:rPr>
          <w:rFonts w:ascii="Times New Roman" w:hAnsi="Times New Roman"/>
          <w:bCs/>
          <w:sz w:val="24"/>
          <w:szCs w:val="24"/>
        </w:rPr>
        <w:t>Цель: расширение самопознания, осмысление жизненной перспективы, формирование навыков принятия решений, самоопределения.</w:t>
      </w:r>
      <w:r w:rsidR="006D774F" w:rsidRPr="00F85AC6">
        <w:rPr>
          <w:rFonts w:ascii="Times New Roman" w:hAnsi="Times New Roman"/>
          <w:sz w:val="24"/>
          <w:szCs w:val="24"/>
        </w:rPr>
        <w:t xml:space="preserve"> 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 xml:space="preserve">Таким образом, </w:t>
      </w:r>
      <w:r w:rsidR="006D774F" w:rsidRPr="00F85AC6">
        <w:rPr>
          <w:rFonts w:ascii="Times New Roman" w:hAnsi="Times New Roman"/>
          <w:bCs/>
          <w:sz w:val="24"/>
          <w:szCs w:val="24"/>
          <w:shd w:val="clear" w:color="auto" w:fill="FFFFFF"/>
        </w:rPr>
        <w:t>профориентация</w:t>
      </w:r>
      <w:r w:rsidR="006D774F" w:rsidRPr="00F85AC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D774F" w:rsidRPr="00F85AC6">
        <w:rPr>
          <w:rFonts w:ascii="Times New Roman" w:hAnsi="Times New Roman"/>
          <w:bCs/>
          <w:sz w:val="24"/>
          <w:szCs w:val="24"/>
          <w:shd w:val="clear" w:color="auto" w:fill="FFFFFF"/>
        </w:rPr>
        <w:t>в</w:t>
      </w:r>
      <w:r w:rsidR="006D774F" w:rsidRPr="00F85AC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D774F" w:rsidRPr="00F85AC6">
        <w:rPr>
          <w:rFonts w:ascii="Times New Roman" w:hAnsi="Times New Roman"/>
          <w:bCs/>
          <w:sz w:val="24"/>
          <w:szCs w:val="24"/>
          <w:shd w:val="clear" w:color="auto" w:fill="FFFFFF"/>
        </w:rPr>
        <w:t>школе</w:t>
      </w:r>
      <w:r w:rsidR="006D774F" w:rsidRPr="00F85AC6">
        <w:rPr>
          <w:rFonts w:ascii="Times New Roman" w:hAnsi="Times New Roman"/>
          <w:sz w:val="24"/>
          <w:szCs w:val="24"/>
          <w:shd w:val="clear" w:color="auto" w:fill="FFFFFF"/>
        </w:rPr>
        <w:t> – это комплекс действий для выявления у школьников склонн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остей и талантов к определённым </w:t>
      </w:r>
      <w:r w:rsidR="006D774F" w:rsidRPr="00F85AC6">
        <w:rPr>
          <w:rFonts w:ascii="Times New Roman" w:hAnsi="Times New Roman"/>
          <w:sz w:val="24"/>
          <w:szCs w:val="24"/>
          <w:shd w:val="clear" w:color="auto" w:fill="FFFFFF"/>
        </w:rPr>
        <w:t>видам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774F" w:rsidRPr="00F85AC6">
        <w:rPr>
          <w:rFonts w:ascii="Times New Roman" w:hAnsi="Times New Roman"/>
          <w:bCs/>
          <w:sz w:val="24"/>
          <w:szCs w:val="24"/>
          <w:shd w:val="clear" w:color="auto" w:fill="FFFFFF"/>
        </w:rPr>
        <w:t>профессиональной</w:t>
      </w:r>
      <w:r w:rsidR="006D774F" w:rsidRPr="00F85AC6">
        <w:rPr>
          <w:rFonts w:ascii="Times New Roman" w:hAnsi="Times New Roman"/>
          <w:sz w:val="24"/>
          <w:szCs w:val="24"/>
          <w:shd w:val="clear" w:color="auto" w:fill="FFFFFF"/>
        </w:rPr>
        <w:t> деятельности, а также система действий, направленных на формирование готовности к труду и помощь в выборе карьерного пути, дальнейшей социализации.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proofErr w:type="spellStart"/>
      <w:r w:rsidR="006D774F" w:rsidRPr="00F85AC6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="006D774F" w:rsidRPr="00F85AC6">
        <w:rPr>
          <w:rFonts w:ascii="Times New Roman" w:hAnsi="Times New Roman"/>
          <w:sz w:val="24"/>
          <w:szCs w:val="24"/>
        </w:rPr>
        <w:t xml:space="preserve"> работа – не новое направление в воспитательной работе и, подводя итог в данной работе, учитывая статистику, представленную классными руководителя, можно сделать вывод, что охват </w:t>
      </w:r>
      <w:proofErr w:type="gramStart"/>
      <w:r w:rsidR="006D774F" w:rsidRPr="00F85AC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D774F" w:rsidRPr="00F85AC6">
        <w:rPr>
          <w:rFonts w:ascii="Times New Roman" w:hAnsi="Times New Roman"/>
          <w:sz w:val="24"/>
          <w:szCs w:val="24"/>
        </w:rPr>
        <w:t xml:space="preserve"> по данному направлению составляет 100%.</w:t>
      </w:r>
    </w:p>
    <w:p w:rsidR="006D774F" w:rsidRPr="003A2C8B" w:rsidRDefault="006D774F" w:rsidP="006D774F">
      <w:pPr>
        <w:shd w:val="clear" w:color="auto" w:fill="FFFFFF"/>
        <w:ind w:left="-142" w:firstLine="710"/>
        <w:jc w:val="both"/>
      </w:pPr>
      <w:r w:rsidRPr="003A2C8B">
        <w:tab/>
      </w:r>
    </w:p>
    <w:p w:rsidR="00F85AC6" w:rsidRPr="00C57CAE" w:rsidRDefault="00F85AC6" w:rsidP="00F85AC6">
      <w:pPr>
        <w:jc w:val="right"/>
        <w:rPr>
          <w:rFonts w:ascii="Times New Roman" w:hAnsi="Times New Roman"/>
          <w:i/>
          <w:sz w:val="24"/>
        </w:rPr>
      </w:pPr>
      <w:bookmarkStart w:id="0" w:name="_GoBack"/>
      <w:bookmarkEnd w:id="0"/>
      <w:r w:rsidRPr="00C57CAE">
        <w:rPr>
          <w:rFonts w:ascii="Times New Roman" w:hAnsi="Times New Roman"/>
          <w:i/>
          <w:sz w:val="24"/>
        </w:rPr>
        <w:t xml:space="preserve">Выступление </w:t>
      </w:r>
      <w:r>
        <w:rPr>
          <w:rFonts w:ascii="Times New Roman" w:hAnsi="Times New Roman"/>
          <w:i/>
          <w:sz w:val="24"/>
        </w:rPr>
        <w:t>заместителя директора по ВР Малютиной Е.В.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>В своей образовательной деятельности в сфере воспитания педагоги школы опираются на следующие нормативн</w:t>
      </w:r>
      <w:proofErr w:type="gramStart"/>
      <w:r w:rsidR="006D774F" w:rsidRPr="00F85AC6">
        <w:rPr>
          <w:rFonts w:ascii="Times New Roman" w:hAnsi="Times New Roman"/>
          <w:sz w:val="24"/>
          <w:szCs w:val="24"/>
        </w:rPr>
        <w:t>о-</w:t>
      </w:r>
      <w:proofErr w:type="gramEnd"/>
      <w:r w:rsidR="006D774F" w:rsidRPr="00F85AC6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правовые</w:t>
      </w:r>
      <w:r w:rsidR="006D774F" w:rsidRPr="00F85AC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документы: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774F" w:rsidRPr="00F85AC6">
        <w:rPr>
          <w:rFonts w:ascii="Times New Roman" w:hAnsi="Times New Roman"/>
          <w:sz w:val="24"/>
          <w:szCs w:val="24"/>
        </w:rPr>
        <w:t>Конституция</w:t>
      </w:r>
      <w:r w:rsidR="006D774F" w:rsidRPr="00F85AC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Российской</w:t>
      </w:r>
      <w:r w:rsidR="006D774F" w:rsidRPr="00F85AC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774F" w:rsidRPr="00F85AC6">
        <w:rPr>
          <w:rFonts w:ascii="Times New Roman" w:hAnsi="Times New Roman"/>
          <w:sz w:val="24"/>
          <w:szCs w:val="24"/>
        </w:rPr>
        <w:t>Семейный</w:t>
      </w:r>
      <w:r w:rsidR="006D774F" w:rsidRPr="00F85AC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кодекс</w:t>
      </w:r>
      <w:r w:rsidR="006D774F" w:rsidRPr="00F85AC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Российской</w:t>
      </w:r>
      <w:r w:rsidR="006D774F" w:rsidRPr="00F85A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774F" w:rsidRPr="00F85AC6">
        <w:rPr>
          <w:rFonts w:ascii="Times New Roman" w:hAnsi="Times New Roman"/>
          <w:sz w:val="24"/>
          <w:szCs w:val="24"/>
        </w:rPr>
        <w:t>Конвенция</w:t>
      </w:r>
      <w:r w:rsidR="006D774F" w:rsidRPr="00F85AC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о</w:t>
      </w:r>
      <w:r w:rsidR="006D774F" w:rsidRPr="00F85AC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правах</w:t>
      </w:r>
      <w:r w:rsidR="006D774F" w:rsidRPr="00F85A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>;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774F" w:rsidRPr="00F85AC6">
        <w:rPr>
          <w:rFonts w:ascii="Times New Roman" w:hAnsi="Times New Roman"/>
          <w:sz w:val="24"/>
          <w:szCs w:val="24"/>
        </w:rPr>
        <w:t>Федеральный</w:t>
      </w:r>
      <w:r w:rsidR="006D774F" w:rsidRPr="00F85A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закон</w:t>
      </w:r>
      <w:r w:rsidR="006D774F" w:rsidRPr="00F85A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от</w:t>
      </w:r>
      <w:r w:rsidR="006D774F" w:rsidRPr="00F85AC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29.12.2012</w:t>
      </w:r>
      <w:r w:rsidR="006D774F" w:rsidRPr="00F85A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№273-</w:t>
      </w:r>
      <w:r w:rsidR="006D774F" w:rsidRPr="00F85AC6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«Об</w:t>
      </w:r>
      <w:r w:rsidR="006D774F" w:rsidRPr="00F85AC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образовании</w:t>
      </w:r>
      <w:r w:rsidR="006D774F" w:rsidRPr="00F85AC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в</w:t>
      </w:r>
      <w:r w:rsidR="006D774F" w:rsidRPr="00F85AC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Российской</w:t>
      </w:r>
      <w:r w:rsidR="006D774F" w:rsidRPr="00F85A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774F" w:rsidRPr="00F85AC6">
        <w:rPr>
          <w:rFonts w:ascii="Times New Roman" w:hAnsi="Times New Roman"/>
          <w:sz w:val="24"/>
          <w:szCs w:val="24"/>
        </w:rPr>
        <w:t>Федеральный</w:t>
      </w:r>
      <w:r w:rsidR="006D774F" w:rsidRPr="00F85AC6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закон</w:t>
      </w:r>
      <w:r w:rsidR="006D774F" w:rsidRPr="00F85AC6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от</w:t>
      </w:r>
      <w:r w:rsidR="006D774F" w:rsidRPr="00F85AC6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24</w:t>
      </w:r>
      <w:r w:rsidR="006D774F" w:rsidRPr="00F85AC6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июня</w:t>
      </w:r>
      <w:r w:rsidR="006D774F" w:rsidRPr="00F85AC6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1999</w:t>
      </w:r>
      <w:r w:rsidR="006D774F" w:rsidRPr="00F85AC6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г.</w:t>
      </w:r>
      <w:r w:rsidR="006D774F" w:rsidRPr="00F85AC6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N</w:t>
      </w:r>
      <w:r w:rsidR="006D774F" w:rsidRPr="00F85AC6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120-ФЗ</w:t>
      </w:r>
      <w:r w:rsidR="006D774F" w:rsidRPr="00F85AC6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"Об</w:t>
      </w:r>
      <w:r w:rsidR="006D774F" w:rsidRPr="00F85AC6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основах</w:t>
      </w:r>
      <w:r w:rsidR="006D774F" w:rsidRPr="00F85AC6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системы</w:t>
      </w:r>
      <w:r w:rsidR="006D774F" w:rsidRPr="00F85AC6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профилактики</w:t>
      </w:r>
      <w:r w:rsidR="006D774F" w:rsidRPr="00F85AC6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безнадзорности</w:t>
      </w:r>
      <w:r w:rsidR="006D774F" w:rsidRPr="00F85AC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и</w:t>
      </w:r>
      <w:r w:rsidR="006D774F" w:rsidRPr="00F85A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правонарушений</w:t>
      </w:r>
      <w:r w:rsidR="006D774F" w:rsidRPr="00F85A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несовершеннолетних"</w:t>
      </w:r>
      <w:r>
        <w:rPr>
          <w:rFonts w:ascii="Times New Roman" w:hAnsi="Times New Roman"/>
          <w:sz w:val="24"/>
          <w:szCs w:val="24"/>
        </w:rPr>
        <w:t>;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774F" w:rsidRPr="00F85AC6">
        <w:rPr>
          <w:rFonts w:ascii="Times New Roman" w:hAnsi="Times New Roman"/>
          <w:sz w:val="24"/>
          <w:szCs w:val="24"/>
        </w:rPr>
        <w:t>Устав</w:t>
      </w:r>
      <w:r w:rsidR="006D774F" w:rsidRPr="00F85A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МБОУ</w:t>
      </w:r>
      <w:r w:rsidR="006D774F" w:rsidRPr="00F85A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СОШ</w:t>
      </w:r>
      <w:r w:rsidR="006D774F" w:rsidRPr="00F85AC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№17</w:t>
      </w:r>
      <w:r>
        <w:rPr>
          <w:rFonts w:ascii="Times New Roman" w:hAnsi="Times New Roman"/>
          <w:sz w:val="24"/>
          <w:szCs w:val="24"/>
        </w:rPr>
        <w:t>.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6D774F" w:rsidRPr="00F85AC6">
        <w:rPr>
          <w:rFonts w:ascii="Times New Roman" w:hAnsi="Times New Roman"/>
          <w:sz w:val="24"/>
          <w:szCs w:val="24"/>
        </w:rPr>
        <w:t>С  1 сентября 2021 года воспитательная работа школы строится на основе Рабочей программы воспитания, утверждённой на заседании педагогического совета от 20.05.2021г. Нормативными основаниями разработки рабочей программы воспитания и календарного плана воспитательной работы является ФЗ №273 «Об образовании в РФ» от 29.12.2012 г. (статьи 2, 12), ФЗ № 304-ФЗ «О внесении изменений в ФЗ «Об образовании в Российской Федерации» от 31.07.2020</w:t>
      </w:r>
      <w:proofErr w:type="gramEnd"/>
      <w:r w:rsidR="006D774F" w:rsidRPr="00F85A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774F" w:rsidRPr="00F85AC6">
        <w:rPr>
          <w:rFonts w:ascii="Times New Roman" w:hAnsi="Times New Roman"/>
          <w:sz w:val="24"/>
          <w:szCs w:val="24"/>
        </w:rPr>
        <w:t>г</w:t>
      </w:r>
      <w:proofErr w:type="gramEnd"/>
      <w:r w:rsidR="006D774F" w:rsidRPr="00F85AC6">
        <w:rPr>
          <w:rFonts w:ascii="Times New Roman" w:hAnsi="Times New Roman"/>
          <w:sz w:val="24"/>
          <w:szCs w:val="24"/>
        </w:rPr>
        <w:t xml:space="preserve">. </w:t>
      </w:r>
    </w:p>
    <w:p w:rsidR="006D774F" w:rsidRPr="00F85AC6" w:rsidRDefault="00F85AC6" w:rsidP="00F85AC6">
      <w:pPr>
        <w:pStyle w:val="a9"/>
        <w:jc w:val="both"/>
        <w:rPr>
          <w:rStyle w:val="CharAttribute484"/>
          <w:rFonts w:eastAsia="№Е" w:hAnsi="Times New Roman"/>
          <w:i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</w:t>
      </w:r>
      <w:r w:rsidR="006D774F" w:rsidRPr="00F85AC6">
        <w:rPr>
          <w:rFonts w:ascii="Times New Roman" w:hAnsi="Times New Roman"/>
          <w:bCs/>
          <w:sz w:val="24"/>
          <w:szCs w:val="24"/>
          <w:shd w:val="clear" w:color="auto" w:fill="FFFFFF"/>
        </w:rPr>
        <w:t>В соответствии с Концепцией духовно-нравственного</w:t>
      </w:r>
      <w:r w:rsidR="006D774F" w:rsidRPr="00F85AC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D774F" w:rsidRPr="00F85AC6">
        <w:rPr>
          <w:rFonts w:ascii="Times New Roman" w:hAnsi="Times New Roman"/>
          <w:bCs/>
          <w:sz w:val="24"/>
          <w:szCs w:val="24"/>
          <w:shd w:val="clear" w:color="auto" w:fill="FFFFFF"/>
        </w:rPr>
        <w:t>развития</w:t>
      </w:r>
      <w:r w:rsidR="006D774F" w:rsidRPr="00F85AC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D774F" w:rsidRPr="00F85AC6">
        <w:rPr>
          <w:rFonts w:ascii="Times New Roman" w:hAnsi="Times New Roman"/>
          <w:bCs/>
          <w:sz w:val="24"/>
          <w:szCs w:val="24"/>
          <w:shd w:val="clear" w:color="auto" w:fill="FFFFFF"/>
        </w:rPr>
        <w:t>и</w:t>
      </w:r>
      <w:r w:rsidR="006D774F" w:rsidRPr="00F85AC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D774F" w:rsidRPr="00F85AC6">
        <w:rPr>
          <w:rFonts w:ascii="Times New Roman" w:hAnsi="Times New Roman"/>
          <w:bCs/>
          <w:sz w:val="24"/>
          <w:szCs w:val="24"/>
          <w:shd w:val="clear" w:color="auto" w:fill="FFFFFF"/>
        </w:rPr>
        <w:t>воспитания</w:t>
      </w:r>
      <w:r w:rsidR="006D774F" w:rsidRPr="00F85AC6">
        <w:rPr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r w:rsidR="006D774F" w:rsidRPr="00F85AC6">
        <w:rPr>
          <w:rFonts w:ascii="Times New Roman" w:hAnsi="Times New Roman"/>
          <w:bCs/>
          <w:sz w:val="24"/>
          <w:szCs w:val="24"/>
          <w:shd w:val="clear" w:color="auto" w:fill="FFFFFF"/>
        </w:rPr>
        <w:t>личности</w:t>
      </w:r>
      <w:r w:rsidR="006D774F" w:rsidRPr="00F85AC6">
        <w:rPr>
          <w:rFonts w:ascii="Times New Roman" w:hAnsi="Times New Roman"/>
          <w:sz w:val="24"/>
          <w:szCs w:val="24"/>
          <w:shd w:val="clear" w:color="auto" w:fill="FFFFFF"/>
        </w:rPr>
        <w:t> гражданина России с</w:t>
      </w:r>
      <w:r w:rsidR="006D774F" w:rsidRPr="00F85AC6">
        <w:rPr>
          <w:rStyle w:val="CharAttribute484"/>
          <w:rFonts w:eastAsia="№Е" w:hAnsi="Times New Roman"/>
          <w:i w:val="0"/>
          <w:sz w:val="24"/>
          <w:szCs w:val="24"/>
        </w:rPr>
        <w:t>овременный национальный идеал личности,</w:t>
      </w:r>
      <w:r w:rsidR="006D774F" w:rsidRPr="00F85AC6">
        <w:rPr>
          <w:rStyle w:val="CharAttribute484"/>
          <w:rFonts w:eastAsia="№Е" w:hAnsi="Times New Roman"/>
          <w:sz w:val="24"/>
          <w:szCs w:val="24"/>
        </w:rPr>
        <w:t xml:space="preserve"> </w:t>
      </w:r>
      <w:r w:rsidR="006D774F" w:rsidRPr="00F85AC6">
        <w:rPr>
          <w:rStyle w:val="CharAttribute484"/>
          <w:rFonts w:eastAsia="№Е" w:hAnsi="Times New Roman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6D774F" w:rsidRPr="00F85AC6" w:rsidRDefault="006D774F" w:rsidP="00F85AC6">
      <w:pPr>
        <w:pStyle w:val="a9"/>
        <w:jc w:val="both"/>
        <w:rPr>
          <w:rStyle w:val="CharAttribute484"/>
          <w:rFonts w:eastAsia="№Е" w:hAnsi="Times New Roman"/>
          <w:i w:val="0"/>
          <w:iCs/>
          <w:sz w:val="24"/>
          <w:szCs w:val="24"/>
        </w:rPr>
      </w:pPr>
      <w:r w:rsidRPr="00F85AC6">
        <w:rPr>
          <w:rStyle w:val="CharAttribute484"/>
          <w:rFonts w:eastAsia="№Е" w:hAnsi="Times New Roman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Pr="00F85AC6">
        <w:rPr>
          <w:rStyle w:val="CharAttribute484"/>
          <w:rFonts w:eastAsia="№Е" w:hAnsi="Times New Roman"/>
          <w:i w:val="0"/>
          <w:iCs/>
          <w:sz w:val="24"/>
          <w:szCs w:val="24"/>
        </w:rPr>
        <w:t>базовых для нашей образовательной организации ценностях (</w:t>
      </w:r>
      <w:r w:rsidRPr="00F85AC6">
        <w:rPr>
          <w:rStyle w:val="CharAttribute484"/>
          <w:rFonts w:eastAsia="№Е" w:hAnsi="Times New Roman"/>
          <w:b/>
          <w:i w:val="0"/>
          <w:iCs/>
          <w:sz w:val="24"/>
          <w:szCs w:val="24"/>
        </w:rPr>
        <w:t>знание, отечество, семья, здоровье</w:t>
      </w:r>
      <w:r w:rsidRPr="00F85AC6">
        <w:rPr>
          <w:rStyle w:val="CharAttribute484"/>
          <w:rFonts w:eastAsia="№Е" w:hAnsi="Times New Roman"/>
          <w:i w:val="0"/>
          <w:iCs/>
          <w:sz w:val="24"/>
          <w:szCs w:val="24"/>
        </w:rPr>
        <w:t>),</w:t>
      </w:r>
      <w:r w:rsidRPr="00F85AC6">
        <w:rPr>
          <w:rStyle w:val="CharAttribute484"/>
          <w:rFonts w:eastAsia="№Е" w:hAnsi="Times New Roman"/>
          <w:i w:val="0"/>
          <w:sz w:val="24"/>
          <w:szCs w:val="24"/>
        </w:rPr>
        <w:t xml:space="preserve"> общая </w:t>
      </w:r>
      <w:r w:rsidRPr="00F85AC6">
        <w:rPr>
          <w:rStyle w:val="CharAttribute484"/>
          <w:rFonts w:eastAsia="№Е" w:hAnsi="Times New Roman"/>
          <w:b/>
          <w:bCs/>
          <w:iCs/>
          <w:sz w:val="24"/>
          <w:szCs w:val="24"/>
        </w:rPr>
        <w:t>цель</w:t>
      </w:r>
      <w:r w:rsidRPr="00F85AC6">
        <w:rPr>
          <w:rStyle w:val="CharAttribute484"/>
          <w:rFonts w:eastAsia="№Е" w:hAnsi="Times New Roman"/>
          <w:i w:val="0"/>
          <w:sz w:val="24"/>
          <w:szCs w:val="24"/>
        </w:rPr>
        <w:t xml:space="preserve"> </w:t>
      </w:r>
      <w:r w:rsidRPr="00F85AC6">
        <w:rPr>
          <w:rStyle w:val="CharAttribute484"/>
          <w:rFonts w:eastAsia="№Е" w:hAnsi="Times New Roman"/>
          <w:b/>
          <w:sz w:val="24"/>
          <w:szCs w:val="24"/>
        </w:rPr>
        <w:t>воспитания</w:t>
      </w:r>
      <w:r w:rsidRPr="00F85AC6">
        <w:rPr>
          <w:rStyle w:val="CharAttribute484"/>
          <w:rFonts w:eastAsia="№Е" w:hAnsi="Times New Roman"/>
          <w:i w:val="0"/>
          <w:sz w:val="24"/>
          <w:szCs w:val="24"/>
        </w:rPr>
        <w:t xml:space="preserve"> в школе – </w:t>
      </w:r>
      <w:r w:rsidRPr="00F85AC6">
        <w:rPr>
          <w:rStyle w:val="CharAttribute484"/>
          <w:rFonts w:eastAsia="№Е" w:hAnsi="Times New Roman"/>
          <w:i w:val="0"/>
          <w:iCs/>
          <w:sz w:val="24"/>
          <w:szCs w:val="24"/>
        </w:rPr>
        <w:t>личностное развитие школьников, проявляющееся:</w:t>
      </w:r>
    </w:p>
    <w:p w:rsidR="006D774F" w:rsidRPr="00F85AC6" w:rsidRDefault="006D774F" w:rsidP="00F85AC6">
      <w:pPr>
        <w:pStyle w:val="a9"/>
        <w:jc w:val="both"/>
        <w:rPr>
          <w:rStyle w:val="CharAttribute484"/>
          <w:rFonts w:eastAsia="№Е" w:hAnsi="Times New Roman"/>
          <w:i w:val="0"/>
          <w:iCs/>
          <w:sz w:val="24"/>
          <w:szCs w:val="24"/>
        </w:rPr>
      </w:pPr>
      <w:r w:rsidRPr="00F85AC6">
        <w:rPr>
          <w:rStyle w:val="CharAttribute484"/>
          <w:rFonts w:eastAsia="№Е" w:hAnsi="Times New Roman"/>
          <w:i w:val="0"/>
          <w:iCs/>
          <w:sz w:val="24"/>
          <w:szCs w:val="24"/>
        </w:rPr>
        <w:lastRenderedPageBreak/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6D774F" w:rsidRPr="00F85AC6" w:rsidRDefault="006D774F" w:rsidP="00F85AC6">
      <w:pPr>
        <w:pStyle w:val="a9"/>
        <w:jc w:val="both"/>
        <w:rPr>
          <w:rStyle w:val="CharAttribute484"/>
          <w:rFonts w:eastAsia="№Е" w:hAnsi="Times New Roman"/>
          <w:i w:val="0"/>
          <w:iCs/>
          <w:sz w:val="24"/>
          <w:szCs w:val="24"/>
        </w:rPr>
      </w:pPr>
      <w:r w:rsidRPr="00F85AC6">
        <w:rPr>
          <w:rStyle w:val="CharAttribute484"/>
          <w:rFonts w:eastAsia="№Е" w:hAnsi="Times New Roman"/>
          <w:i w:val="0"/>
          <w:iCs/>
          <w:sz w:val="24"/>
          <w:szCs w:val="24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6D774F" w:rsidRPr="00F85AC6" w:rsidRDefault="006D774F" w:rsidP="00F85AC6">
      <w:pPr>
        <w:pStyle w:val="a9"/>
        <w:jc w:val="both"/>
        <w:rPr>
          <w:rStyle w:val="CharAttribute484"/>
          <w:rFonts w:eastAsia="№Е" w:hAnsi="Times New Roman"/>
          <w:i w:val="0"/>
          <w:iCs/>
          <w:sz w:val="24"/>
          <w:szCs w:val="24"/>
        </w:rPr>
      </w:pPr>
      <w:r w:rsidRPr="00F85AC6">
        <w:rPr>
          <w:rStyle w:val="CharAttribute484"/>
          <w:rFonts w:eastAsia="№Е" w:hAnsi="Times New Roman"/>
          <w:i w:val="0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>Рабочая программа воспитания включает в себя 7 модулей: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w w:val="0"/>
          <w:sz w:val="24"/>
          <w:szCs w:val="24"/>
        </w:rPr>
      </w:pPr>
      <w:r>
        <w:rPr>
          <w:rFonts w:ascii="Times New Roman" w:hAnsi="Times New Roman"/>
          <w:w w:val="0"/>
          <w:sz w:val="24"/>
          <w:szCs w:val="24"/>
        </w:rPr>
        <w:t xml:space="preserve">- </w:t>
      </w:r>
      <w:r w:rsidR="006D774F" w:rsidRPr="00F85AC6">
        <w:rPr>
          <w:rFonts w:ascii="Times New Roman" w:hAnsi="Times New Roman"/>
          <w:w w:val="0"/>
          <w:sz w:val="24"/>
          <w:szCs w:val="24"/>
        </w:rPr>
        <w:t>Модуль «Школьный урок»</w:t>
      </w:r>
      <w:r>
        <w:rPr>
          <w:rFonts w:ascii="Times New Roman" w:hAnsi="Times New Roman"/>
          <w:w w:val="0"/>
          <w:sz w:val="24"/>
          <w:szCs w:val="24"/>
        </w:rPr>
        <w:t>;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iCs/>
          <w:w w:val="0"/>
          <w:sz w:val="24"/>
          <w:szCs w:val="24"/>
        </w:rPr>
      </w:pPr>
      <w:r>
        <w:rPr>
          <w:rFonts w:ascii="Times New Roman" w:hAnsi="Times New Roman"/>
          <w:iCs/>
          <w:w w:val="0"/>
          <w:sz w:val="24"/>
          <w:szCs w:val="24"/>
        </w:rPr>
        <w:t xml:space="preserve">- </w:t>
      </w:r>
      <w:r w:rsidR="006D774F" w:rsidRPr="00F85AC6">
        <w:rPr>
          <w:rFonts w:ascii="Times New Roman" w:hAnsi="Times New Roman"/>
          <w:iCs/>
          <w:w w:val="0"/>
          <w:sz w:val="24"/>
          <w:szCs w:val="24"/>
        </w:rPr>
        <w:t>Модуль «Ключевые общешкольные дела»</w:t>
      </w:r>
      <w:r>
        <w:rPr>
          <w:rFonts w:ascii="Times New Roman" w:hAnsi="Times New Roman"/>
          <w:iCs/>
          <w:w w:val="0"/>
          <w:sz w:val="24"/>
          <w:szCs w:val="24"/>
        </w:rPr>
        <w:t>;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iCs/>
          <w:w w:val="0"/>
          <w:sz w:val="24"/>
          <w:szCs w:val="24"/>
        </w:rPr>
      </w:pPr>
      <w:r>
        <w:rPr>
          <w:rFonts w:ascii="Times New Roman" w:hAnsi="Times New Roman"/>
          <w:iCs/>
          <w:w w:val="0"/>
          <w:sz w:val="24"/>
          <w:szCs w:val="24"/>
        </w:rPr>
        <w:t xml:space="preserve">- </w:t>
      </w:r>
      <w:r w:rsidR="006D774F" w:rsidRPr="00F85AC6">
        <w:rPr>
          <w:rFonts w:ascii="Times New Roman" w:hAnsi="Times New Roman"/>
          <w:iCs/>
          <w:w w:val="0"/>
          <w:sz w:val="24"/>
          <w:szCs w:val="24"/>
        </w:rPr>
        <w:t>Модуль «Классное руководство»</w:t>
      </w:r>
      <w:r>
        <w:rPr>
          <w:rFonts w:ascii="Times New Roman" w:hAnsi="Times New Roman"/>
          <w:iCs/>
          <w:w w:val="0"/>
          <w:sz w:val="24"/>
          <w:szCs w:val="24"/>
        </w:rPr>
        <w:t>;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0"/>
          <w:sz w:val="24"/>
          <w:szCs w:val="24"/>
        </w:rPr>
        <w:t xml:space="preserve">- </w:t>
      </w:r>
      <w:r w:rsidR="006D774F" w:rsidRPr="00F85AC6">
        <w:rPr>
          <w:rFonts w:ascii="Times New Roman" w:hAnsi="Times New Roman"/>
          <w:w w:val="0"/>
          <w:sz w:val="24"/>
          <w:szCs w:val="24"/>
        </w:rPr>
        <w:t xml:space="preserve">Модуль </w:t>
      </w:r>
      <w:r w:rsidR="006D774F" w:rsidRPr="00F85AC6">
        <w:rPr>
          <w:rFonts w:ascii="Times New Roman" w:hAnsi="Times New Roman"/>
          <w:sz w:val="24"/>
          <w:szCs w:val="24"/>
        </w:rPr>
        <w:t>«Работа с родителями»</w:t>
      </w:r>
      <w:r>
        <w:rPr>
          <w:rFonts w:ascii="Times New Roman" w:hAnsi="Times New Roman"/>
          <w:sz w:val="24"/>
          <w:szCs w:val="24"/>
        </w:rPr>
        <w:t>;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w w:val="0"/>
          <w:sz w:val="24"/>
          <w:szCs w:val="24"/>
        </w:rPr>
      </w:pPr>
      <w:bookmarkStart w:id="1" w:name="_Hlk30338243"/>
      <w:r>
        <w:rPr>
          <w:rFonts w:ascii="Times New Roman" w:hAnsi="Times New Roman"/>
          <w:w w:val="0"/>
          <w:sz w:val="24"/>
          <w:szCs w:val="24"/>
        </w:rPr>
        <w:t xml:space="preserve">- </w:t>
      </w:r>
      <w:r w:rsidR="006D774F" w:rsidRPr="00F85AC6">
        <w:rPr>
          <w:rFonts w:ascii="Times New Roman" w:hAnsi="Times New Roman"/>
          <w:w w:val="0"/>
          <w:sz w:val="24"/>
          <w:szCs w:val="24"/>
        </w:rPr>
        <w:t>Модуль «Курсы внеурочной деятельности»</w:t>
      </w:r>
      <w:bookmarkEnd w:id="1"/>
      <w:r>
        <w:rPr>
          <w:rFonts w:ascii="Times New Roman" w:hAnsi="Times New Roman"/>
          <w:w w:val="0"/>
          <w:sz w:val="24"/>
          <w:szCs w:val="24"/>
        </w:rPr>
        <w:t>;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iCs/>
          <w:w w:val="0"/>
          <w:sz w:val="24"/>
          <w:szCs w:val="24"/>
        </w:rPr>
      </w:pPr>
      <w:r>
        <w:rPr>
          <w:rFonts w:ascii="Times New Roman" w:hAnsi="Times New Roman"/>
          <w:iCs/>
          <w:w w:val="0"/>
          <w:sz w:val="24"/>
          <w:szCs w:val="24"/>
        </w:rPr>
        <w:t xml:space="preserve">- </w:t>
      </w:r>
      <w:r w:rsidR="006D774F" w:rsidRPr="00F85AC6">
        <w:rPr>
          <w:rFonts w:ascii="Times New Roman" w:hAnsi="Times New Roman"/>
          <w:iCs/>
          <w:w w:val="0"/>
          <w:sz w:val="24"/>
          <w:szCs w:val="24"/>
        </w:rPr>
        <w:t>Модуль «Профориентация»</w:t>
      </w:r>
      <w:r>
        <w:rPr>
          <w:rFonts w:ascii="Times New Roman" w:hAnsi="Times New Roman"/>
          <w:iCs/>
          <w:w w:val="0"/>
          <w:sz w:val="24"/>
          <w:szCs w:val="24"/>
        </w:rPr>
        <w:t>;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w w:val="0"/>
          <w:sz w:val="24"/>
          <w:szCs w:val="24"/>
        </w:rPr>
      </w:pPr>
      <w:r>
        <w:rPr>
          <w:rFonts w:ascii="Times New Roman" w:hAnsi="Times New Roman"/>
          <w:iCs/>
          <w:w w:val="0"/>
          <w:sz w:val="24"/>
          <w:szCs w:val="24"/>
        </w:rPr>
        <w:t xml:space="preserve">- </w:t>
      </w:r>
      <w:r w:rsidR="006D774F" w:rsidRPr="00F85AC6">
        <w:rPr>
          <w:rFonts w:ascii="Times New Roman" w:hAnsi="Times New Roman"/>
          <w:iCs/>
          <w:w w:val="0"/>
          <w:sz w:val="24"/>
          <w:szCs w:val="24"/>
        </w:rPr>
        <w:t>Модуль «Самоуправление»</w:t>
      </w:r>
      <w:r>
        <w:rPr>
          <w:rFonts w:ascii="Times New Roman" w:hAnsi="Times New Roman"/>
          <w:iCs/>
          <w:w w:val="0"/>
          <w:sz w:val="24"/>
          <w:szCs w:val="24"/>
        </w:rPr>
        <w:t>.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>Но всё-таки основным направление работы в школе является гражданско-патриотическое</w:t>
      </w:r>
      <w:r w:rsidR="006D774F" w:rsidRPr="00F85AC6">
        <w:rPr>
          <w:rFonts w:ascii="Times New Roman" w:hAnsi="Times New Roman"/>
          <w:spacing w:val="-5"/>
          <w:sz w:val="24"/>
          <w:szCs w:val="24"/>
        </w:rPr>
        <w:t xml:space="preserve">  </w:t>
      </w:r>
      <w:r w:rsidR="006D774F" w:rsidRPr="00F85AC6">
        <w:rPr>
          <w:rFonts w:ascii="Times New Roman" w:hAnsi="Times New Roman"/>
          <w:sz w:val="24"/>
          <w:szCs w:val="24"/>
        </w:rPr>
        <w:t>воспитание школьников.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>Гражданско-патриотическое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воспитание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направлено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на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формирование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духовно-нравственных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качеств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личности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обучающихся,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на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ориентацию</w:t>
      </w:r>
      <w:r w:rsidR="006D774F" w:rsidRPr="00F85AC6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подрастающего поколения на ценности отечественной культуры, формирования ценностного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отношения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к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Родине,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ее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историческому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прошлому,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уважению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к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историко-культурному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наследию</w:t>
      </w:r>
      <w:r w:rsidR="006D774F" w:rsidRPr="00F85AC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родного края</w:t>
      </w:r>
      <w:r w:rsidR="006D774F" w:rsidRPr="00F85AC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и страны в</w:t>
      </w:r>
      <w:r w:rsidR="006D774F" w:rsidRPr="00F85AC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целом.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>Традиционно учебный год начинается с цикла мероприятий, посвящённых Дню солидарности в борьбе с терроризмом. Акция «Капля жизни» проводится в память о детях и взрослых погибших в Беслане.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>С 15.10.2021 по 22.10.2021 года  прошла традиционная  Неделя памяти Героя РФ Л.Р.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74F" w:rsidRPr="00F85AC6">
        <w:rPr>
          <w:rFonts w:ascii="Times New Roman" w:hAnsi="Times New Roman"/>
          <w:sz w:val="24"/>
          <w:szCs w:val="24"/>
        </w:rPr>
        <w:t>Квасникова</w:t>
      </w:r>
      <w:proofErr w:type="spellEnd"/>
      <w:r w:rsidR="006D774F" w:rsidRPr="00F85AC6">
        <w:rPr>
          <w:rFonts w:ascii="Times New Roman" w:hAnsi="Times New Roman"/>
          <w:sz w:val="24"/>
          <w:szCs w:val="24"/>
        </w:rPr>
        <w:t>. Открылась Неделя митингом в сквере разведчиков, возложением цветов к памятнику Л.Р.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74F" w:rsidRPr="00F85AC6">
        <w:rPr>
          <w:rFonts w:ascii="Times New Roman" w:hAnsi="Times New Roman"/>
          <w:sz w:val="24"/>
          <w:szCs w:val="24"/>
        </w:rPr>
        <w:t>Квасникова</w:t>
      </w:r>
      <w:proofErr w:type="spellEnd"/>
      <w:r w:rsidR="006D774F" w:rsidRPr="00F85AC6">
        <w:rPr>
          <w:rFonts w:ascii="Times New Roman" w:hAnsi="Times New Roman"/>
          <w:sz w:val="24"/>
          <w:szCs w:val="24"/>
        </w:rPr>
        <w:t xml:space="preserve"> и З.И.Воскресенской. В 1-4 классах прошла выставка рисунков учеников 1-4 классов «Я Родины моей солдат». </w:t>
      </w:r>
    </w:p>
    <w:p w:rsidR="006D774F" w:rsidRPr="00F85AC6" w:rsidRDefault="00F85AC6" w:rsidP="00F85AC6">
      <w:pPr>
        <w:pStyle w:val="a9"/>
        <w:jc w:val="both"/>
        <w:rPr>
          <w:rFonts w:ascii="Times New Roman" w:eastAsia="Helvetica Neue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 xml:space="preserve">Особенным событием стала встреча с родственниками Леонида Романовича. </w:t>
      </w:r>
      <w:r w:rsidR="006D774F" w:rsidRPr="00F85AC6">
        <w:rPr>
          <w:rFonts w:ascii="Times New Roman" w:eastAsia="Helvetica Neue" w:hAnsi="Times New Roman"/>
          <w:sz w:val="24"/>
          <w:szCs w:val="24"/>
        </w:rPr>
        <w:t xml:space="preserve"> </w:t>
      </w:r>
      <w:r w:rsidR="006D774F" w:rsidRPr="00F85AC6">
        <w:rPr>
          <w:rFonts w:ascii="Times New Roman" w:eastAsia="Helvetica Neue" w:hAnsi="Times New Roman"/>
          <w:sz w:val="24"/>
          <w:szCs w:val="24"/>
        </w:rPr>
        <w:br/>
      </w:r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 xml:space="preserve">Школу посетили администрация города и почётные гости: член Совета ветеранов СВР России, генерал – полковник Службы внешней разведки Российской Федерации, Кавалер 4-х государственных наград Борис Николаевич Воронов; председатель Совета ветеранов Службы внешней разведки России, генерал-лейтенант СВР Михаил Витальевич </w:t>
      </w:r>
      <w:proofErr w:type="spellStart"/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>Погудин</w:t>
      </w:r>
      <w:proofErr w:type="spellEnd"/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>; начальник Зала истории Службы внешней разведки, полковни</w:t>
      </w:r>
      <w:r>
        <w:rPr>
          <w:rFonts w:ascii="Times New Roman" w:eastAsia="Helvetica Neue" w:hAnsi="Times New Roman"/>
          <w:sz w:val="24"/>
          <w:szCs w:val="24"/>
          <w:shd w:val="clear" w:color="auto" w:fill="FFFFFF"/>
        </w:rPr>
        <w:t xml:space="preserve">к СВР Елена Ивановна </w:t>
      </w:r>
      <w:proofErr w:type="spellStart"/>
      <w:r>
        <w:rPr>
          <w:rFonts w:ascii="Times New Roman" w:eastAsia="Helvetica Neue" w:hAnsi="Times New Roman"/>
          <w:sz w:val="24"/>
          <w:szCs w:val="24"/>
          <w:shd w:val="clear" w:color="auto" w:fill="FFFFFF"/>
        </w:rPr>
        <w:t>Барабанова</w:t>
      </w:r>
      <w:proofErr w:type="spellEnd"/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>; чле</w:t>
      </w:r>
      <w:proofErr w:type="gramStart"/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>н-</w:t>
      </w:r>
      <w:proofErr w:type="gramEnd"/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 xml:space="preserve"> корреспондент Российской академии художеств, Заслуженный художник Российской Федерации ску</w:t>
      </w:r>
      <w:r>
        <w:rPr>
          <w:rFonts w:ascii="Times New Roman" w:eastAsia="Helvetica Neue" w:hAnsi="Times New Roman"/>
          <w:sz w:val="24"/>
          <w:szCs w:val="24"/>
          <w:shd w:val="clear" w:color="auto" w:fill="FFFFFF"/>
        </w:rPr>
        <w:t>льптор Игорь Николаевич Новиков</w:t>
      </w:r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 xml:space="preserve">; внучка Зои Ивановны Воскресенской – Рыбкиной, художница, писательница, психолог Зоя Владимировна Чернакова; племянник Героя России Леонида Романовича </w:t>
      </w:r>
      <w:proofErr w:type="spellStart"/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>Квасникова</w:t>
      </w:r>
      <w:proofErr w:type="spellEnd"/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 xml:space="preserve"> Квасников Николай Александрович; Глава администрации МО Узловский район Николай Николаевич Терехов; Глава МО Узловский район Марина Николаевна Карташова. Гости познакомились с экспозицией школы о </w:t>
      </w:r>
      <w:proofErr w:type="spellStart"/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>Квасникове</w:t>
      </w:r>
      <w:proofErr w:type="spellEnd"/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>,  возложили цветы к мемориальной доске разведчика.</w:t>
      </w:r>
    </w:p>
    <w:p w:rsidR="006D774F" w:rsidRPr="00F85AC6" w:rsidRDefault="00F85AC6" w:rsidP="00F85AC6">
      <w:pPr>
        <w:pStyle w:val="a9"/>
        <w:jc w:val="both"/>
        <w:rPr>
          <w:rFonts w:ascii="Times New Roman" w:eastAsia="Helvetica Neue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 xml:space="preserve">Закрытие недели памяти прошло </w:t>
      </w:r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>25 октября, в этот день состоялась церемония вступления в юнармейцы учеников </w:t>
      </w:r>
      <w:r w:rsidR="006D774F" w:rsidRPr="00F85AC6">
        <w:rPr>
          <w:rStyle w:val="ae"/>
          <w:rFonts w:ascii="Times New Roman" w:eastAsia="Helvetica Neue" w:hAnsi="Times New Roman"/>
          <w:i w:val="0"/>
          <w:iCs w:val="0"/>
          <w:sz w:val="24"/>
          <w:szCs w:val="24"/>
          <w:shd w:val="clear" w:color="auto" w:fill="FFFFFF"/>
        </w:rPr>
        <w:t>1в</w:t>
      </w:r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 xml:space="preserve"> класса. В сквере разведчиков в торжественной обстановке юнармейцы 5г класса приняли в свои ряды 29 младших друзей. 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 Neue" w:hAnsi="Times New Roman"/>
          <w:sz w:val="24"/>
          <w:szCs w:val="24"/>
          <w:shd w:val="clear" w:color="auto" w:fill="FFFFFF"/>
        </w:rPr>
        <w:t xml:space="preserve">     </w:t>
      </w:r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 xml:space="preserve">В декабре прошла Вахта памяти, посвящённая дню освобождения Узловой от немецко-фашистских захватчиков. В этом году она была посвящена </w:t>
      </w:r>
      <w:r w:rsidR="006D774F" w:rsidRPr="00F85AC6">
        <w:rPr>
          <w:rFonts w:ascii="Times New Roman" w:hAnsi="Times New Roman"/>
          <w:sz w:val="24"/>
          <w:szCs w:val="24"/>
        </w:rPr>
        <w:t>80-летию со дня обороны Тулы. Школьники возложили цветы к памятным местам, посмотрели документальный фильм «Тульский рубеж».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>14 декабря среди 5-х классов прошли военно-спортивные соревнования, посвящённые 14 декабря. Победителями стала команда 5б класса, 2 место занял 5г класс, 3 - 5а класс, 4 - 5 в класс.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>15 декабря среди учеников 5-6 классов состоялся конкурс чтецов, посвящённый 80-летию со дня освобождения Узловой от немецко-фашистских войск. Победителями стали ученицы 6в и 5а классов.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 xml:space="preserve">В Городском краеведческом музее прошла </w:t>
      </w:r>
      <w:proofErr w:type="spellStart"/>
      <w:r w:rsidR="006D774F" w:rsidRPr="00F85AC6">
        <w:rPr>
          <w:rFonts w:ascii="Times New Roman" w:hAnsi="Times New Roman"/>
          <w:sz w:val="24"/>
          <w:szCs w:val="24"/>
        </w:rPr>
        <w:t>квест-игра</w:t>
      </w:r>
      <w:proofErr w:type="spellEnd"/>
      <w:r w:rsidR="006D774F" w:rsidRPr="00F85AC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D774F" w:rsidRPr="00F85AC6">
        <w:rPr>
          <w:rFonts w:ascii="Times New Roman" w:hAnsi="Times New Roman"/>
          <w:sz w:val="24"/>
          <w:szCs w:val="24"/>
        </w:rPr>
        <w:t>посвящённая</w:t>
      </w:r>
      <w:proofErr w:type="gramEnd"/>
      <w:r w:rsidR="006D774F" w:rsidRPr="00F85AC6">
        <w:rPr>
          <w:rFonts w:ascii="Times New Roman" w:hAnsi="Times New Roman"/>
          <w:sz w:val="24"/>
          <w:szCs w:val="24"/>
        </w:rPr>
        <w:t xml:space="preserve"> 80-летию со дня освобождения Узловой от немецко-фашистских захватчиков. В ней приняли участие </w:t>
      </w:r>
      <w:proofErr w:type="gramStart"/>
      <w:r w:rsidR="006D774F" w:rsidRPr="00F85AC6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6D774F" w:rsidRPr="00F85AC6">
        <w:rPr>
          <w:rFonts w:ascii="Times New Roman" w:hAnsi="Times New Roman"/>
          <w:sz w:val="24"/>
          <w:szCs w:val="24"/>
        </w:rPr>
        <w:t xml:space="preserve"> 1а,1в,3б,4б,5б,5г классов.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>16 декабря ученики 9, 10 классов стали участниками выставки документов «Без срока давности», посвящённой событиям Великой Отечественной войны.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>В январе начался марафон военно-патриотической работы «Во славу Отечества!». В течение месяца в школе прошёл ряд мероприятий, посвящённых Дню защитника Отечества: акция «Блокадный хлеб», спортивные соревнования «</w:t>
      </w:r>
      <w:proofErr w:type="spellStart"/>
      <w:r w:rsidR="006D774F" w:rsidRPr="00F85AC6">
        <w:rPr>
          <w:rFonts w:ascii="Times New Roman" w:hAnsi="Times New Roman"/>
          <w:sz w:val="24"/>
          <w:szCs w:val="24"/>
        </w:rPr>
        <w:t>Зарничка</w:t>
      </w:r>
      <w:proofErr w:type="spellEnd"/>
      <w:r w:rsidR="006D774F" w:rsidRPr="00F85AC6">
        <w:rPr>
          <w:rFonts w:ascii="Times New Roman" w:hAnsi="Times New Roman"/>
          <w:sz w:val="24"/>
          <w:szCs w:val="24"/>
        </w:rPr>
        <w:t xml:space="preserve">» для 5-х классов, «Юные спортсмены» для учеников 2-4 классов, фестиваль патриотической песни для 1-4 </w:t>
      </w:r>
      <w:proofErr w:type="spellStart"/>
      <w:r w:rsidR="006D774F" w:rsidRPr="00F85AC6">
        <w:rPr>
          <w:rFonts w:ascii="Times New Roman" w:hAnsi="Times New Roman"/>
          <w:sz w:val="24"/>
          <w:szCs w:val="24"/>
        </w:rPr>
        <w:t>классовУрок</w:t>
      </w:r>
      <w:proofErr w:type="spellEnd"/>
      <w:r w:rsidR="006D774F" w:rsidRPr="00F85AC6">
        <w:rPr>
          <w:rFonts w:ascii="Times New Roman" w:hAnsi="Times New Roman"/>
          <w:sz w:val="24"/>
          <w:szCs w:val="24"/>
        </w:rPr>
        <w:t xml:space="preserve"> цифры «Письма деду» и другие. По итогам марафона наша школа заняла 2 место в муниципальном этапе конкурса на лучшую организацию конкурса военно-патриотической работы. 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>Особенное значение для школы имеют мероприятия, посвящённые Дню Победы. В этом учебном году они носили разнообразный характер.</w:t>
      </w:r>
    </w:p>
    <w:p w:rsidR="006D774F" w:rsidRPr="00F85AC6" w:rsidRDefault="00F85AC6" w:rsidP="00F85AC6">
      <w:pPr>
        <w:pStyle w:val="a9"/>
        <w:jc w:val="both"/>
        <w:rPr>
          <w:rFonts w:ascii="Times New Roman" w:eastAsia="Helvetica Neue" w:hAnsi="Times New Roman"/>
          <w:sz w:val="24"/>
          <w:szCs w:val="24"/>
          <w:shd w:val="clear" w:color="auto" w:fill="FFFFFF"/>
        </w:rPr>
      </w:pPr>
      <w:r>
        <w:rPr>
          <w:rFonts w:ascii="Times New Roman" w:eastAsia="Helvetica Neue" w:hAnsi="Times New Roman"/>
          <w:sz w:val="24"/>
          <w:szCs w:val="24"/>
          <w:shd w:val="clear" w:color="auto" w:fill="FFFFFF"/>
        </w:rPr>
        <w:t xml:space="preserve">    </w:t>
      </w:r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 xml:space="preserve">6 мая в школе прошёл традиционный парад Победы, посвящённый 77 годовщине со Дня Великой Победы в Великой Отечественной войне. В параде приняли участие обучающиеся 1-4 классов, юнармейский отряд "Надежда России", старшеклассники-юнармейцы. 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 Neue" w:hAnsi="Times New Roman"/>
          <w:sz w:val="24"/>
          <w:szCs w:val="24"/>
          <w:shd w:val="clear" w:color="auto" w:fill="FFFFFF"/>
        </w:rPr>
        <w:t xml:space="preserve">     </w:t>
      </w:r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>В этот же день   юнармейцы и старшеклассники  школы стали участниками Поста №1 на Вечном Огне.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>Активное участие обучающиеся школы приняли участие в акциях «Письма победы», «Открытка ветерану», «Окна Победы».</w:t>
      </w:r>
    </w:p>
    <w:p w:rsidR="006D774F" w:rsidRPr="00F85AC6" w:rsidRDefault="00F85AC6" w:rsidP="00F85AC6">
      <w:pPr>
        <w:pStyle w:val="a9"/>
        <w:jc w:val="both"/>
        <w:rPr>
          <w:rFonts w:ascii="Times New Roman" w:eastAsia="Helvetica Neue" w:hAnsi="Times New Roman"/>
          <w:sz w:val="24"/>
          <w:szCs w:val="24"/>
          <w:shd w:val="clear" w:color="auto" w:fill="FFFFFF"/>
        </w:rPr>
      </w:pPr>
      <w:r>
        <w:rPr>
          <w:rFonts w:ascii="Times New Roman" w:eastAsia="Helvetica Neue" w:hAnsi="Times New Roman"/>
          <w:sz w:val="24"/>
          <w:szCs w:val="24"/>
          <w:shd w:val="clear" w:color="auto" w:fill="FFFFFF"/>
        </w:rPr>
        <w:t xml:space="preserve">     </w:t>
      </w:r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 xml:space="preserve">6 мая в школе прошёл </w:t>
      </w:r>
      <w:proofErr w:type="spellStart"/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>Киномарафон</w:t>
      </w:r>
      <w:proofErr w:type="spellEnd"/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 xml:space="preserve">, </w:t>
      </w:r>
      <w:proofErr w:type="gramStart"/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>посвящённый</w:t>
      </w:r>
      <w:proofErr w:type="gramEnd"/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 xml:space="preserve"> Дею Победы. Ученики 5-11 классов посмотрели фильмы о Великой Отечественной войне «Горячий снег», «Мы из будущего», «Солдатик», «Звезда» и другие. </w:t>
      </w:r>
    </w:p>
    <w:p w:rsidR="006D774F" w:rsidRPr="00F85AC6" w:rsidRDefault="00F85AC6" w:rsidP="00F85AC6">
      <w:pPr>
        <w:pStyle w:val="a9"/>
        <w:jc w:val="both"/>
        <w:rPr>
          <w:rFonts w:ascii="Times New Roman" w:eastAsia="Helvetica Neue" w:hAnsi="Times New Roman"/>
          <w:sz w:val="24"/>
          <w:szCs w:val="24"/>
          <w:shd w:val="clear" w:color="auto" w:fill="FFFFFF"/>
        </w:rPr>
      </w:pPr>
      <w:r>
        <w:rPr>
          <w:rFonts w:ascii="Times New Roman" w:eastAsia="Helvetica Neue" w:hAnsi="Times New Roman"/>
          <w:sz w:val="24"/>
          <w:szCs w:val="24"/>
          <w:shd w:val="clear" w:color="auto" w:fill="FFFFFF"/>
        </w:rPr>
        <w:t xml:space="preserve">     </w:t>
      </w:r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 xml:space="preserve">С 5 по 9  мая в Городском краеведческом музее для учеников 1-4 классов состоялось занятие на тему"Совершенно </w:t>
      </w:r>
      <w:proofErr w:type="spellStart"/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>секретно</w:t>
      </w:r>
      <w:proofErr w:type="gramStart"/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>.М</w:t>
      </w:r>
      <w:proofErr w:type="gramEnd"/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>аршрут</w:t>
      </w:r>
      <w:proofErr w:type="spellEnd"/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 xml:space="preserve"> 41-45". </w:t>
      </w:r>
    </w:p>
    <w:p w:rsidR="006D774F" w:rsidRPr="00F85AC6" w:rsidRDefault="00F85AC6" w:rsidP="00F85AC6">
      <w:pPr>
        <w:pStyle w:val="a9"/>
        <w:jc w:val="both"/>
        <w:rPr>
          <w:rFonts w:ascii="Times New Roman" w:eastAsia="Helvetica Neue" w:hAnsi="Times New Roman"/>
          <w:sz w:val="24"/>
          <w:szCs w:val="24"/>
          <w:shd w:val="clear" w:color="auto" w:fill="FFFFFF"/>
        </w:rPr>
      </w:pPr>
      <w:r>
        <w:rPr>
          <w:rFonts w:ascii="Times New Roman" w:eastAsia="Helvetica Neue" w:hAnsi="Times New Roman"/>
          <w:sz w:val="24"/>
          <w:szCs w:val="24"/>
          <w:shd w:val="clear" w:color="auto" w:fill="FFFFFF"/>
        </w:rPr>
        <w:t xml:space="preserve">     </w:t>
      </w:r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>Юнармейцы 5г класса расклеили открытки на двери подъездов в нашем микрорайоне.</w:t>
      </w:r>
    </w:p>
    <w:p w:rsidR="006D774F" w:rsidRPr="00F85AC6" w:rsidRDefault="006D774F" w:rsidP="00F85AC6">
      <w:pPr>
        <w:pStyle w:val="a9"/>
        <w:jc w:val="both"/>
        <w:rPr>
          <w:rFonts w:ascii="Times New Roman" w:eastAsia="Helvetica Neue" w:hAnsi="Times New Roman"/>
          <w:sz w:val="24"/>
          <w:szCs w:val="24"/>
          <w:shd w:val="clear" w:color="auto" w:fill="FFFFFF"/>
        </w:rPr>
      </w:pPr>
      <w:r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 xml:space="preserve">Обучающиеся читали стихи о войне, снимали видеоролики. 8,12,13 мая более 150 человек посетили спектакль «Потомок» в </w:t>
      </w:r>
      <w:proofErr w:type="spellStart"/>
      <w:r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>Узловском</w:t>
      </w:r>
      <w:proofErr w:type="spellEnd"/>
      <w:r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 xml:space="preserve"> молодёжном театре.</w:t>
      </w:r>
    </w:p>
    <w:p w:rsidR="006D774F" w:rsidRPr="00F85AC6" w:rsidRDefault="00F85AC6" w:rsidP="00F85AC6">
      <w:pPr>
        <w:pStyle w:val="a9"/>
        <w:jc w:val="both"/>
        <w:rPr>
          <w:rFonts w:ascii="Times New Roman" w:eastAsia="Helvetica Neue" w:hAnsi="Times New Roman"/>
          <w:sz w:val="24"/>
          <w:szCs w:val="24"/>
          <w:shd w:val="clear" w:color="auto" w:fill="FFFFFF"/>
        </w:rPr>
      </w:pPr>
      <w:r>
        <w:rPr>
          <w:rFonts w:ascii="Times New Roman" w:eastAsia="Helvetica Neue" w:hAnsi="Times New Roman"/>
          <w:sz w:val="24"/>
          <w:szCs w:val="24"/>
          <w:shd w:val="clear" w:color="auto" w:fill="FFFFFF"/>
        </w:rPr>
        <w:t xml:space="preserve">     </w:t>
      </w:r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>А 9 мая, в день Дня Победы, старшеклассники-юнармейцы прошли торжественным строем по улицам города. Ученики вместе с родителями стали участниками «Бессмертного полка».</w:t>
      </w:r>
    </w:p>
    <w:p w:rsidR="006D774F" w:rsidRPr="00F85AC6" w:rsidRDefault="00F85AC6" w:rsidP="00F85AC6">
      <w:pPr>
        <w:pStyle w:val="a9"/>
        <w:jc w:val="both"/>
        <w:rPr>
          <w:rFonts w:ascii="Times New Roman" w:eastAsia="Helvetica Neue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 xml:space="preserve">С </w:t>
      </w:r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>5 мая в нашей школе и других образовательных организациях города был дан старт новой  традиции: еженедельному поднятию Государственного флага Российской Федерации. Новая инициатива, которую поддержал Владимир Владимирович Путин, была предложена представителем молодёжного детского центра "Артек" в рамках видеоконференции Президента России с общественностью.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>С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целью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развития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гражданско-патриотических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чувств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на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базе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школы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в 2019 году </w:t>
      </w:r>
      <w:r w:rsidR="006D774F" w:rsidRPr="00F85AC6">
        <w:rPr>
          <w:rFonts w:ascii="Times New Roman" w:hAnsi="Times New Roman"/>
          <w:sz w:val="24"/>
          <w:szCs w:val="24"/>
        </w:rPr>
        <w:t>был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создан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юнармейский отряд «Надежда России», а в 2021 году второй отряд на базе 1в класса. Школьные отряды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входит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в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областную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организацию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юнармейцев.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Руководители отрядов – </w:t>
      </w:r>
      <w:proofErr w:type="spellStart"/>
      <w:r w:rsidR="006D774F" w:rsidRPr="00F85AC6">
        <w:rPr>
          <w:rFonts w:ascii="Times New Roman" w:hAnsi="Times New Roman"/>
          <w:spacing w:val="1"/>
          <w:sz w:val="24"/>
          <w:szCs w:val="24"/>
        </w:rPr>
        <w:t>Землякова</w:t>
      </w:r>
      <w:proofErr w:type="spellEnd"/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Елена Ивановна и Широкова Марина Михайловна.</w:t>
      </w:r>
    </w:p>
    <w:p w:rsidR="006D774F" w:rsidRPr="00F85AC6" w:rsidRDefault="00F85AC6" w:rsidP="00F85AC6">
      <w:pPr>
        <w:pStyle w:val="a9"/>
        <w:jc w:val="both"/>
        <w:rPr>
          <w:rFonts w:ascii="Times New Roman" w:eastAsia="Helvetica Neue" w:hAnsi="Times New Roman"/>
          <w:sz w:val="24"/>
          <w:szCs w:val="24"/>
          <w:shd w:val="clear" w:color="auto" w:fill="FFFFFF"/>
        </w:rPr>
      </w:pPr>
      <w:r>
        <w:rPr>
          <w:rFonts w:ascii="Times New Roman" w:eastAsia="Helvetica Neue" w:hAnsi="Times New Roman"/>
          <w:sz w:val="24"/>
          <w:szCs w:val="24"/>
          <w:shd w:val="clear" w:color="auto" w:fill="FFFFFF"/>
        </w:rPr>
        <w:t xml:space="preserve">     </w:t>
      </w:r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>2 сентября прошло открытие сквера разведчиков, где  установлены бюсты Л.Р.</w:t>
      </w:r>
      <w:r>
        <w:rPr>
          <w:rFonts w:ascii="Times New Roman" w:eastAsia="Helvetica Neue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>Квасникову</w:t>
      </w:r>
      <w:proofErr w:type="spellEnd"/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 xml:space="preserve"> и З.И.Воскресенской. В торжественном открытии Сквера разведчиков приняли участие директор Службы внешней разведки Сергей Нарышкин, полномочный представитель Президента Российской Федерации в Центральном федеральном округе </w:t>
      </w:r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lastRenderedPageBreak/>
        <w:t xml:space="preserve">Игорь Щеголев, Губернатор Тульской области Алексей </w:t>
      </w:r>
      <w:proofErr w:type="spellStart"/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>Дюмин</w:t>
      </w:r>
      <w:proofErr w:type="spellEnd"/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>, глава администрации МО Узловский район Николай Терехов и глава МО Узловский район Марина Карташова.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 Neue" w:hAnsi="Times New Roman"/>
          <w:sz w:val="24"/>
          <w:szCs w:val="24"/>
          <w:shd w:val="clear" w:color="auto" w:fill="FFFFFF"/>
        </w:rPr>
        <w:t xml:space="preserve">     </w:t>
      </w:r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 xml:space="preserve">10 сентября в школе прошла встреча «СВЯЗЬ ВРЕМЁН», о которой я уже упоминала. </w:t>
      </w:r>
    </w:p>
    <w:p w:rsidR="006D774F" w:rsidRPr="00F85AC6" w:rsidRDefault="00F85AC6" w:rsidP="00F85AC6">
      <w:pPr>
        <w:pStyle w:val="a9"/>
        <w:jc w:val="both"/>
        <w:rPr>
          <w:rFonts w:ascii="Times New Roman" w:eastAsia="Helvetica Neue" w:hAnsi="Times New Roman"/>
          <w:sz w:val="24"/>
          <w:szCs w:val="24"/>
          <w:shd w:val="clear" w:color="auto" w:fill="FFFFFF"/>
        </w:rPr>
      </w:pPr>
      <w:r>
        <w:rPr>
          <w:rFonts w:ascii="Times New Roman" w:eastAsia="Helvetica Neue" w:hAnsi="Times New Roman"/>
          <w:sz w:val="24"/>
          <w:szCs w:val="24"/>
          <w:shd w:val="clear" w:color="auto" w:fill="FFFFFF"/>
        </w:rPr>
        <w:t xml:space="preserve">     </w:t>
      </w:r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>25 октября состоялась церемония вступления в </w:t>
      </w:r>
      <w:r w:rsidR="006D774F" w:rsidRPr="00F85AC6">
        <w:rPr>
          <w:rStyle w:val="ae"/>
          <w:rFonts w:ascii="Times New Roman" w:eastAsia="Helvetica Neue" w:hAnsi="Times New Roman"/>
          <w:i w:val="0"/>
          <w:iCs w:val="0"/>
          <w:sz w:val="24"/>
          <w:szCs w:val="24"/>
          <w:shd w:val="clear" w:color="auto" w:fill="FFFFFF"/>
        </w:rPr>
        <w:t>юнармейцы</w:t>
      </w:r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> учеников 1в класса. В сквере разведчиков в торжественной обстановке </w:t>
      </w:r>
      <w:r w:rsidR="006D774F" w:rsidRPr="00F85AC6">
        <w:rPr>
          <w:rStyle w:val="ae"/>
          <w:rFonts w:ascii="Times New Roman" w:eastAsia="Helvetica Neue" w:hAnsi="Times New Roman"/>
          <w:i w:val="0"/>
          <w:iCs w:val="0"/>
          <w:sz w:val="24"/>
          <w:szCs w:val="24"/>
          <w:shd w:val="clear" w:color="auto" w:fill="FFFFFF"/>
        </w:rPr>
        <w:t>юнармейцы</w:t>
      </w:r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> 5г класса приняли в свои ряды 29 младших друзей. </w:t>
      </w:r>
    </w:p>
    <w:p w:rsidR="006D774F" w:rsidRPr="00F85AC6" w:rsidRDefault="00F85AC6" w:rsidP="00F85AC6">
      <w:pPr>
        <w:pStyle w:val="a9"/>
        <w:jc w:val="both"/>
        <w:rPr>
          <w:rFonts w:ascii="Times New Roman" w:eastAsia="Helvetica Neue" w:hAnsi="Times New Roman"/>
          <w:sz w:val="24"/>
          <w:szCs w:val="24"/>
          <w:shd w:val="clear" w:color="auto" w:fill="FFFFFF"/>
        </w:rPr>
      </w:pPr>
      <w:r>
        <w:rPr>
          <w:rFonts w:ascii="Times New Roman" w:eastAsia="Helvetica Neue" w:hAnsi="Times New Roman"/>
          <w:sz w:val="24"/>
          <w:szCs w:val="24"/>
          <w:shd w:val="clear" w:color="auto" w:fill="FFFFFF"/>
        </w:rPr>
        <w:t xml:space="preserve">     </w:t>
      </w:r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>25 ноября в тульском Манеже подвели итоги юнармейского форума. Он проходил в течение этого года и был посвящен 80-летию обороны Тулы и 5-летию движения. На церемонию подведения итогов пригласили команды юнармейцев из 26 муниципалитетов региона — финалистов и призеров региональных этапов, в том числе юнармейский отряд 5г класса "Надежда России" </w:t>
      </w:r>
    </w:p>
    <w:p w:rsidR="006D774F" w:rsidRPr="00F85AC6" w:rsidRDefault="00F85AC6" w:rsidP="00F85AC6">
      <w:pPr>
        <w:pStyle w:val="a9"/>
        <w:jc w:val="both"/>
        <w:rPr>
          <w:rFonts w:ascii="Times New Roman" w:eastAsia="Helvetica Neue" w:hAnsi="Times New Roman"/>
          <w:sz w:val="24"/>
          <w:szCs w:val="24"/>
          <w:shd w:val="clear" w:color="auto" w:fill="FFFFFF"/>
        </w:rPr>
      </w:pPr>
      <w:r>
        <w:rPr>
          <w:rFonts w:ascii="Times New Roman" w:eastAsia="Helvetica Neue" w:hAnsi="Times New Roman"/>
          <w:sz w:val="24"/>
          <w:szCs w:val="24"/>
          <w:shd w:val="clear" w:color="auto" w:fill="FFFFFF"/>
        </w:rPr>
        <w:t xml:space="preserve">     </w:t>
      </w:r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>3 декабря, в День неизвестного солдата, </w:t>
      </w:r>
      <w:r w:rsidR="006D774F" w:rsidRPr="00F85AC6">
        <w:rPr>
          <w:rStyle w:val="ae"/>
          <w:rFonts w:ascii="Times New Roman" w:eastAsia="Helvetica Neue" w:hAnsi="Times New Roman"/>
          <w:i w:val="0"/>
          <w:iCs w:val="0"/>
          <w:sz w:val="24"/>
          <w:szCs w:val="24"/>
          <w:shd w:val="clear" w:color="auto" w:fill="FFFFFF"/>
        </w:rPr>
        <w:t>юнармейцы</w:t>
      </w:r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> школы возложили цветы к Вечному огню.</w:t>
      </w:r>
    </w:p>
    <w:p w:rsidR="006D774F" w:rsidRPr="00F85AC6" w:rsidRDefault="00F85AC6" w:rsidP="00F85AC6">
      <w:pPr>
        <w:pStyle w:val="a9"/>
        <w:jc w:val="both"/>
        <w:rPr>
          <w:rFonts w:ascii="Times New Roman" w:eastAsia="Helvetica Neue" w:hAnsi="Times New Roman"/>
          <w:sz w:val="24"/>
          <w:szCs w:val="24"/>
          <w:shd w:val="clear" w:color="auto" w:fill="FFFFFF"/>
        </w:rPr>
      </w:pPr>
      <w:r>
        <w:rPr>
          <w:rStyle w:val="ae"/>
          <w:rFonts w:ascii="Times New Roman" w:eastAsia="Helvetica Neue" w:hAnsi="Times New Roman"/>
          <w:i w:val="0"/>
          <w:iCs w:val="0"/>
          <w:sz w:val="24"/>
          <w:szCs w:val="24"/>
          <w:shd w:val="clear" w:color="auto" w:fill="FFFFFF"/>
        </w:rPr>
        <w:t xml:space="preserve">     </w:t>
      </w:r>
      <w:r w:rsidR="006D774F" w:rsidRPr="00F85AC6">
        <w:rPr>
          <w:rStyle w:val="ae"/>
          <w:rFonts w:ascii="Times New Roman" w:eastAsia="Helvetica Neue" w:hAnsi="Times New Roman"/>
          <w:i w:val="0"/>
          <w:iCs w:val="0"/>
          <w:sz w:val="24"/>
          <w:szCs w:val="24"/>
          <w:shd w:val="clear" w:color="auto" w:fill="FFFFFF"/>
        </w:rPr>
        <w:t>Юнармейцы</w:t>
      </w:r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 xml:space="preserve"> 1в и 5г классов стали участниками </w:t>
      </w:r>
      <w:proofErr w:type="spellStart"/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>квест-игры</w:t>
      </w:r>
      <w:proofErr w:type="spellEnd"/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>, посвящённой 80-летию со Дня освобождения города от немецко-фашистских захватчиков.</w:t>
      </w:r>
    </w:p>
    <w:p w:rsidR="006D774F" w:rsidRPr="00F85AC6" w:rsidRDefault="00F85AC6" w:rsidP="00F85AC6">
      <w:pPr>
        <w:pStyle w:val="a9"/>
        <w:jc w:val="both"/>
        <w:rPr>
          <w:rFonts w:ascii="Times New Roman" w:eastAsia="Helvetica Neue" w:hAnsi="Times New Roman"/>
          <w:sz w:val="24"/>
          <w:szCs w:val="24"/>
          <w:shd w:val="clear" w:color="auto" w:fill="FFFFFF"/>
        </w:rPr>
      </w:pPr>
      <w:r>
        <w:rPr>
          <w:rStyle w:val="ae"/>
          <w:rFonts w:ascii="Times New Roman" w:eastAsia="Helvetica Neue" w:hAnsi="Times New Roman"/>
          <w:i w:val="0"/>
          <w:iCs w:val="0"/>
          <w:sz w:val="24"/>
          <w:szCs w:val="24"/>
          <w:shd w:val="clear" w:color="auto" w:fill="FFFFFF"/>
        </w:rPr>
        <w:t xml:space="preserve">     </w:t>
      </w:r>
      <w:r w:rsidR="006D774F" w:rsidRPr="00F85AC6">
        <w:rPr>
          <w:rStyle w:val="ae"/>
          <w:rFonts w:ascii="Times New Roman" w:eastAsia="Helvetica Neue" w:hAnsi="Times New Roman"/>
          <w:i w:val="0"/>
          <w:iCs w:val="0"/>
          <w:sz w:val="24"/>
          <w:szCs w:val="24"/>
          <w:shd w:val="clear" w:color="auto" w:fill="FFFFFF"/>
        </w:rPr>
        <w:t>27 января юнармейцы</w:t>
      </w:r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> школы провели акцию «Блокадный хлеб».</w:t>
      </w:r>
    </w:p>
    <w:p w:rsidR="006D774F" w:rsidRPr="00F85AC6" w:rsidRDefault="00F85AC6" w:rsidP="00F85AC6">
      <w:pPr>
        <w:pStyle w:val="a9"/>
        <w:jc w:val="both"/>
        <w:rPr>
          <w:rFonts w:ascii="Times New Roman" w:eastAsia="Helvetica Neue" w:hAnsi="Times New Roman"/>
          <w:sz w:val="24"/>
          <w:szCs w:val="24"/>
          <w:shd w:val="clear" w:color="auto" w:fill="FFFFFF"/>
        </w:rPr>
      </w:pPr>
      <w:r>
        <w:rPr>
          <w:rFonts w:ascii="Times New Roman" w:eastAsia="Helvetica Neue" w:hAnsi="Times New Roman"/>
          <w:sz w:val="24"/>
          <w:szCs w:val="24"/>
          <w:shd w:val="clear" w:color="auto" w:fill="FFFFFF"/>
        </w:rPr>
        <w:t xml:space="preserve">     </w:t>
      </w:r>
      <w:proofErr w:type="gramStart"/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>26 апреля в "Сквере разведчиков" прошло мероприятие, посвящённое 115-летию со дня рождения Зои Ивановны Воскресенской, в котором приняли участие администрация города Узловая, сотрудники СВР России, </w:t>
      </w:r>
      <w:r w:rsidR="006D774F" w:rsidRPr="00F85AC6">
        <w:rPr>
          <w:rStyle w:val="ae"/>
          <w:rFonts w:ascii="Times New Roman" w:eastAsia="Helvetica Neue" w:hAnsi="Times New Roman"/>
          <w:i w:val="0"/>
          <w:iCs w:val="0"/>
          <w:sz w:val="24"/>
          <w:szCs w:val="24"/>
          <w:shd w:val="clear" w:color="auto" w:fill="FFFFFF"/>
        </w:rPr>
        <w:t>юнармейцы</w:t>
      </w:r>
      <w:r w:rsidR="006D774F" w:rsidRPr="00F85AC6">
        <w:rPr>
          <w:rFonts w:ascii="Times New Roman" w:eastAsia="Helvetica Neue" w:hAnsi="Times New Roman"/>
          <w:sz w:val="24"/>
          <w:szCs w:val="24"/>
          <w:shd w:val="clear" w:color="auto" w:fill="FFFFFF"/>
        </w:rPr>
        <w:t> нашей школы.</w:t>
      </w:r>
      <w:proofErr w:type="gramEnd"/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>6 мая – школьный парад Победы.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>Акция «Письма Победы», «Окна Победы».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>Наши юнармейцы – гордость школы. Хотелось бы, чтобы на уровне города между юнармейскими отрядами проходило больше встреч и соревнований.</w:t>
      </w:r>
    </w:p>
    <w:p w:rsidR="006D774F" w:rsidRPr="00F85AC6" w:rsidRDefault="00F85AC6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>С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2017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года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в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МБОУ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СОШ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№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17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действует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волонтерский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отряд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«Пульс».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Целью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волонтерской деятельности в школе является пропаганда идей добровольческого труда на</w:t>
      </w:r>
      <w:r w:rsidR="006D774F" w:rsidRPr="00F8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благо</w:t>
      </w:r>
      <w:r w:rsidR="006D774F" w:rsidRPr="00F85AC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общества</w:t>
      </w:r>
      <w:r w:rsidR="006D774F" w:rsidRPr="00F85A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и</w:t>
      </w:r>
      <w:r w:rsidR="006D774F" w:rsidRPr="00F85AC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привлечение</w:t>
      </w:r>
      <w:r w:rsidR="006D774F" w:rsidRPr="00F85A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учащихся</w:t>
      </w:r>
      <w:r w:rsidR="006D774F" w:rsidRPr="00F85AC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к</w:t>
      </w:r>
      <w:r w:rsidR="006D774F" w:rsidRPr="00F85AC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решению</w:t>
      </w:r>
      <w:r w:rsidR="006D774F" w:rsidRPr="00F85AC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социально</w:t>
      </w:r>
      <w:r w:rsidR="006D774F" w:rsidRPr="00F85AC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значимых</w:t>
      </w:r>
      <w:r w:rsidR="006D774F" w:rsidRPr="00F85AC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проблем.</w:t>
      </w:r>
    </w:p>
    <w:p w:rsidR="006D774F" w:rsidRPr="00F85AC6" w:rsidRDefault="00353FFB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 xml:space="preserve">В состав волонтерского отряда входили </w:t>
      </w:r>
      <w:proofErr w:type="gramStart"/>
      <w:r w:rsidR="006D774F" w:rsidRPr="00F85AC6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6D774F" w:rsidRPr="00F85AC6">
        <w:rPr>
          <w:rFonts w:ascii="Times New Roman" w:hAnsi="Times New Roman"/>
          <w:sz w:val="24"/>
          <w:szCs w:val="24"/>
        </w:rPr>
        <w:t xml:space="preserve"> 9,11-х классов.  </w:t>
      </w:r>
    </w:p>
    <w:p w:rsidR="006D774F" w:rsidRPr="00F85AC6" w:rsidRDefault="00353FFB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>Наши волонтеры активны, инициативны, открыты для помощи.</w:t>
      </w:r>
    </w:p>
    <w:p w:rsidR="006D774F" w:rsidRPr="00F85AC6" w:rsidRDefault="00353FFB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>В том учебном году они стали помощниками во время голосования за программы «Народного бюджета»,  традиции поздравили ветеранов педагогического труда с Днём учителя, стали победителями конкурса агитбригад в рамках празднования Международного дня добровольца, провели уроки доброты, посвященные Дню инвалидов, акцию «Блокадный хлеб» для жителей города.</w:t>
      </w:r>
    </w:p>
    <w:p w:rsidR="006D774F" w:rsidRPr="00F85AC6" w:rsidRDefault="00353FFB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 xml:space="preserve">9 декабря 2021 года в </w:t>
      </w:r>
      <w:proofErr w:type="spellStart"/>
      <w:r w:rsidR="006D774F" w:rsidRPr="00F85AC6">
        <w:rPr>
          <w:rFonts w:ascii="Times New Roman" w:hAnsi="Times New Roman"/>
          <w:sz w:val="24"/>
          <w:szCs w:val="24"/>
        </w:rPr>
        <w:t>Узловском</w:t>
      </w:r>
      <w:proofErr w:type="spellEnd"/>
      <w:r w:rsidR="006D774F" w:rsidRPr="00F85AC6">
        <w:rPr>
          <w:rFonts w:ascii="Times New Roman" w:hAnsi="Times New Roman"/>
          <w:sz w:val="24"/>
          <w:szCs w:val="24"/>
        </w:rPr>
        <w:t xml:space="preserve"> художественно-краеведческом музее состоялся молодежный форум «Молодежь – будущее России», который объединил в себе такие значимые даты для страны, как День Добровольца и День Конституции РФ.</w:t>
      </w:r>
      <w:r w:rsidR="006D774F" w:rsidRPr="00F85AC6">
        <w:rPr>
          <w:rFonts w:ascii="Times New Roman" w:hAnsi="Times New Roman"/>
          <w:sz w:val="24"/>
          <w:szCs w:val="24"/>
        </w:rPr>
        <w:br/>
        <w:t xml:space="preserve">В рамках форума состоялось награждение активных волонтеров </w:t>
      </w:r>
      <w:proofErr w:type="spellStart"/>
      <w:r w:rsidR="006D774F" w:rsidRPr="00F85AC6">
        <w:rPr>
          <w:rFonts w:ascii="Times New Roman" w:hAnsi="Times New Roman"/>
          <w:sz w:val="24"/>
          <w:szCs w:val="24"/>
        </w:rPr>
        <w:t>Узловского</w:t>
      </w:r>
      <w:proofErr w:type="spellEnd"/>
      <w:r w:rsidR="006D774F" w:rsidRPr="00F85AC6">
        <w:rPr>
          <w:rFonts w:ascii="Times New Roman" w:hAnsi="Times New Roman"/>
          <w:sz w:val="24"/>
          <w:szCs w:val="24"/>
        </w:rPr>
        <w:t xml:space="preserve"> района от Министерства молодежной политики Тульской области, администрации муниципального образования Узловский район и ресурсного центра по развитию добровольчества в Тульской области, а также вручение волонтерских книжек. Среди награждённых добровольцев ученицы 11 класса нашей школы Ларкина Виктория и Буданова Виктория.</w:t>
      </w:r>
    </w:p>
    <w:p w:rsidR="006D774F" w:rsidRPr="00F85AC6" w:rsidRDefault="00353FFB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>Особое внимание следует уделить работе  ДОО</w:t>
      </w:r>
      <w:r w:rsidR="006D774F" w:rsidRPr="00F85AC6">
        <w:rPr>
          <w:rFonts w:ascii="Times New Roman" w:hAnsi="Times New Roman"/>
          <w:spacing w:val="7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 xml:space="preserve">«Радуга», в состав которого </w:t>
      </w:r>
      <w:r w:rsidR="006D774F" w:rsidRPr="00F85AC6">
        <w:rPr>
          <w:rFonts w:ascii="Times New Roman" w:hAnsi="Times New Roman"/>
          <w:spacing w:val="7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входят</w:t>
      </w:r>
      <w:r w:rsidR="006D774F" w:rsidRPr="00F85AC6">
        <w:rPr>
          <w:rFonts w:ascii="Times New Roman" w:hAnsi="Times New Roman"/>
          <w:spacing w:val="72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ребята</w:t>
      </w:r>
      <w:r w:rsidR="006D774F" w:rsidRPr="00F85AC6">
        <w:rPr>
          <w:rFonts w:ascii="Times New Roman" w:hAnsi="Times New Roman"/>
          <w:spacing w:val="70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5-9</w:t>
      </w:r>
      <w:r w:rsidR="006D774F" w:rsidRPr="00F85AC6">
        <w:rPr>
          <w:rFonts w:ascii="Times New Roman" w:hAnsi="Times New Roman"/>
          <w:spacing w:val="72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классов</w:t>
      </w:r>
      <w:r w:rsidR="006D774F" w:rsidRPr="00F85AC6">
        <w:rPr>
          <w:rFonts w:ascii="Times New Roman" w:hAnsi="Times New Roman"/>
          <w:spacing w:val="71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с</w:t>
      </w:r>
      <w:r w:rsidR="006D774F" w:rsidRPr="00F85AC6">
        <w:rPr>
          <w:rFonts w:ascii="Times New Roman" w:hAnsi="Times New Roman"/>
          <w:spacing w:val="70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активной</w:t>
      </w:r>
      <w:r w:rsidR="006D774F" w:rsidRPr="00F85AC6">
        <w:rPr>
          <w:rFonts w:ascii="Times New Roman" w:hAnsi="Times New Roman"/>
          <w:spacing w:val="73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жизненной</w:t>
      </w:r>
      <w:r w:rsidR="006D774F" w:rsidRPr="00F85AC6">
        <w:rPr>
          <w:rFonts w:ascii="Times New Roman" w:hAnsi="Times New Roman"/>
          <w:spacing w:val="72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позицией.</w:t>
      </w:r>
    </w:p>
    <w:p w:rsidR="006D774F" w:rsidRPr="00F85AC6" w:rsidRDefault="00353FFB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>Курирует</w:t>
      </w:r>
      <w:r w:rsidR="006D774F" w:rsidRPr="00F85AC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работу</w:t>
      </w:r>
      <w:r w:rsidR="006D774F" w:rsidRPr="00F85AC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>педагог-организатор Павлова Г.В.</w:t>
      </w:r>
    </w:p>
    <w:p w:rsidR="006D774F" w:rsidRPr="00F85AC6" w:rsidRDefault="006D774F" w:rsidP="00F85AC6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5AC6">
        <w:rPr>
          <w:rFonts w:ascii="Times New Roman" w:hAnsi="Times New Roman"/>
          <w:sz w:val="24"/>
          <w:szCs w:val="24"/>
          <w:shd w:val="clear" w:color="auto" w:fill="FFFFFF"/>
        </w:rPr>
        <w:t>05.10.2021 – акция «Мой любимый учитель»</w:t>
      </w:r>
    </w:p>
    <w:p w:rsidR="006D774F" w:rsidRPr="00F85AC6" w:rsidRDefault="006D774F" w:rsidP="00F85AC6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5AC6">
        <w:rPr>
          <w:rFonts w:ascii="Times New Roman" w:hAnsi="Times New Roman"/>
          <w:sz w:val="24"/>
          <w:szCs w:val="24"/>
          <w:shd w:val="clear" w:color="auto" w:fill="FFFFFF"/>
        </w:rPr>
        <w:t>Октябрь 2021 – конкурс первичных организаций ДОО «Радуга» - 1 место.</w:t>
      </w:r>
    </w:p>
    <w:p w:rsidR="006D774F" w:rsidRPr="00F85AC6" w:rsidRDefault="006D774F" w:rsidP="00F85AC6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5AC6">
        <w:rPr>
          <w:rFonts w:ascii="Times New Roman" w:hAnsi="Times New Roman"/>
          <w:sz w:val="24"/>
          <w:szCs w:val="24"/>
          <w:shd w:val="clear" w:color="auto" w:fill="FFFFFF"/>
        </w:rPr>
        <w:t>Ноябрь 2021 – День отца</w:t>
      </w:r>
    </w:p>
    <w:p w:rsidR="006D774F" w:rsidRPr="00F85AC6" w:rsidRDefault="006D774F" w:rsidP="00F85AC6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5AC6">
        <w:rPr>
          <w:rFonts w:ascii="Times New Roman" w:hAnsi="Times New Roman"/>
          <w:sz w:val="24"/>
          <w:szCs w:val="24"/>
          <w:shd w:val="clear" w:color="auto" w:fill="FFFFFF"/>
        </w:rPr>
        <w:t>28.11.2021 – акция «День матери» (</w:t>
      </w:r>
      <w:proofErr w:type="spellStart"/>
      <w:r w:rsidRPr="00F85AC6">
        <w:rPr>
          <w:rFonts w:ascii="Times New Roman" w:hAnsi="Times New Roman"/>
          <w:sz w:val="24"/>
          <w:szCs w:val="24"/>
          <w:shd w:val="clear" w:color="auto" w:fill="FFFFFF"/>
        </w:rPr>
        <w:t>видеопоздравления</w:t>
      </w:r>
      <w:proofErr w:type="spellEnd"/>
      <w:r w:rsidRPr="00F85AC6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6D774F" w:rsidRPr="00F85AC6" w:rsidRDefault="006D774F" w:rsidP="00F85AC6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5AC6">
        <w:rPr>
          <w:rFonts w:ascii="Times New Roman" w:hAnsi="Times New Roman"/>
          <w:sz w:val="24"/>
          <w:szCs w:val="24"/>
          <w:shd w:val="clear" w:color="auto" w:fill="FFFFFF"/>
        </w:rPr>
        <w:t>15.12.2021 – Презентация 5-х классов</w:t>
      </w:r>
    </w:p>
    <w:p w:rsidR="006D774F" w:rsidRPr="00F85AC6" w:rsidRDefault="006D774F" w:rsidP="00F85AC6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5AC6">
        <w:rPr>
          <w:rFonts w:ascii="Times New Roman" w:hAnsi="Times New Roman"/>
          <w:sz w:val="24"/>
          <w:szCs w:val="24"/>
          <w:shd w:val="clear" w:color="auto" w:fill="FFFFFF"/>
        </w:rPr>
        <w:t>15.12.2021 – конкурс экскурсоводов – 1 место</w:t>
      </w:r>
    </w:p>
    <w:p w:rsidR="006D774F" w:rsidRPr="00F85AC6" w:rsidRDefault="006D774F" w:rsidP="00F85AC6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774F" w:rsidRPr="00F85AC6" w:rsidRDefault="00353FFB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6D774F" w:rsidRPr="00F85AC6">
        <w:rPr>
          <w:rFonts w:ascii="Times New Roman" w:hAnsi="Times New Roman"/>
          <w:sz w:val="24"/>
          <w:szCs w:val="24"/>
        </w:rPr>
        <w:t xml:space="preserve">Совершенствованию воспитательной работы в школе способствует взаимосвязь с нашими социальными партнерами: Городским краеведческим музеем, </w:t>
      </w:r>
      <w:proofErr w:type="spellStart"/>
      <w:r w:rsidR="006D774F" w:rsidRPr="00F85AC6">
        <w:rPr>
          <w:rFonts w:ascii="Times New Roman" w:hAnsi="Times New Roman"/>
          <w:sz w:val="24"/>
          <w:szCs w:val="24"/>
        </w:rPr>
        <w:t>Узловской</w:t>
      </w:r>
      <w:proofErr w:type="spellEnd"/>
      <w:r w:rsidR="006D774F" w:rsidRPr="00F85AC6">
        <w:rPr>
          <w:rFonts w:ascii="Times New Roman" w:hAnsi="Times New Roman"/>
          <w:sz w:val="24"/>
          <w:szCs w:val="24"/>
        </w:rPr>
        <w:t xml:space="preserve"> централизованной библиотекой и </w:t>
      </w:r>
      <w:proofErr w:type="spellStart"/>
      <w:r w:rsidR="006D774F" w:rsidRPr="00F85AC6">
        <w:rPr>
          <w:rFonts w:ascii="Times New Roman" w:hAnsi="Times New Roman"/>
          <w:sz w:val="24"/>
          <w:szCs w:val="24"/>
        </w:rPr>
        <w:t>Узловским</w:t>
      </w:r>
      <w:proofErr w:type="spellEnd"/>
      <w:r w:rsidR="006D774F" w:rsidRPr="00F85AC6">
        <w:rPr>
          <w:rFonts w:ascii="Times New Roman" w:hAnsi="Times New Roman"/>
          <w:sz w:val="24"/>
          <w:szCs w:val="24"/>
        </w:rPr>
        <w:t xml:space="preserve"> молодежным театром. Мероприятия, проведенные сотрудниками учреждений культуры всегда интересны и познавательны.</w:t>
      </w:r>
    </w:p>
    <w:p w:rsidR="006D774F" w:rsidRPr="00F85AC6" w:rsidRDefault="00353FFB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 xml:space="preserve">С сентября 2021 года посещение этих учреждений большим количеством детей стало возможно реализации программы «Пушкинская карта». </w:t>
      </w:r>
      <w:r w:rsidR="006D774F" w:rsidRPr="00F85AC6">
        <w:rPr>
          <w:rStyle w:val="ad"/>
          <w:rFonts w:ascii="Times New Roman" w:hAnsi="Times New Roman"/>
          <w:b w:val="0"/>
          <w:sz w:val="24"/>
          <w:szCs w:val="24"/>
        </w:rPr>
        <w:t>«Пушкинская карта» – это банковская карта с  лимитом в 5000 рублей. На эти деньги  можно купить билеты в театры и музеи, на выставки и концерты в любом городе страны. Карту ежегодно пополняет государство. Завести карту могут люди с 14 до 22 лет.</w:t>
      </w:r>
      <w:r w:rsidR="006D774F" w:rsidRPr="00F85AC6">
        <w:rPr>
          <w:rFonts w:ascii="Times New Roman" w:hAnsi="Times New Roman"/>
          <w:b/>
          <w:sz w:val="24"/>
          <w:szCs w:val="24"/>
        </w:rPr>
        <w:t xml:space="preserve"> </w:t>
      </w:r>
      <w:r w:rsidR="006D774F" w:rsidRPr="00F85AC6">
        <w:rPr>
          <w:rFonts w:ascii="Times New Roman" w:hAnsi="Times New Roman"/>
          <w:sz w:val="24"/>
          <w:szCs w:val="24"/>
        </w:rPr>
        <w:t xml:space="preserve">В течение 2021-2022 учебного года ученики нашей школы смогли бесплатно, за счет средств Пушкинской карты, посетить спектакли </w:t>
      </w:r>
      <w:proofErr w:type="spellStart"/>
      <w:r w:rsidR="006D774F" w:rsidRPr="00F85AC6">
        <w:rPr>
          <w:rFonts w:ascii="Times New Roman" w:hAnsi="Times New Roman"/>
          <w:sz w:val="24"/>
          <w:szCs w:val="24"/>
        </w:rPr>
        <w:t>Узловского</w:t>
      </w:r>
      <w:proofErr w:type="spellEnd"/>
      <w:r w:rsidR="006D774F" w:rsidRPr="00F85AC6">
        <w:rPr>
          <w:rFonts w:ascii="Times New Roman" w:hAnsi="Times New Roman"/>
          <w:sz w:val="24"/>
          <w:szCs w:val="24"/>
        </w:rPr>
        <w:t xml:space="preserve"> театра «Не покидай», «Потомок», «Клетка», кинофильм «Крым».</w:t>
      </w:r>
    </w:p>
    <w:p w:rsidR="006D774F" w:rsidRPr="00F85AC6" w:rsidRDefault="00353FFB" w:rsidP="00F85AC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74F" w:rsidRPr="00F85AC6">
        <w:rPr>
          <w:rFonts w:ascii="Times New Roman" w:hAnsi="Times New Roman"/>
          <w:sz w:val="24"/>
          <w:szCs w:val="24"/>
        </w:rPr>
        <w:t xml:space="preserve">Говорить о событиях и мероприятиях, проходящих в школе можно бесконечно. Вы тоже можете стать свидетелями происходящих в школе событий, если подпишитесь на школьную группу в социальной сети </w:t>
      </w:r>
      <w:proofErr w:type="spellStart"/>
      <w:r w:rsidR="006D774F" w:rsidRPr="00F85AC6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6D774F" w:rsidRPr="00F85AC6">
        <w:rPr>
          <w:rFonts w:ascii="Times New Roman" w:hAnsi="Times New Roman"/>
          <w:sz w:val="24"/>
          <w:szCs w:val="24"/>
        </w:rPr>
        <w:t xml:space="preserve"> или на странице нового школьного сайта в разделе «Мероприятие».</w:t>
      </w:r>
    </w:p>
    <w:p w:rsidR="006D774F" w:rsidRPr="00353FFB" w:rsidRDefault="006D774F" w:rsidP="00353FFB">
      <w:pPr>
        <w:tabs>
          <w:tab w:val="left" w:pos="567"/>
          <w:tab w:val="left" w:pos="1134"/>
          <w:tab w:val="left" w:pos="2401"/>
          <w:tab w:val="left" w:pos="2402"/>
        </w:tabs>
        <w:contextualSpacing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353FFB">
          <w:rPr>
            <w:rStyle w:val="ac"/>
            <w:rFonts w:ascii="Times New Roman" w:hAnsi="Times New Roman"/>
            <w:sz w:val="24"/>
            <w:szCs w:val="24"/>
          </w:rPr>
          <w:t>https://vk.com/school17uzlovaya</w:t>
        </w:r>
      </w:hyperlink>
    </w:p>
    <w:p w:rsidR="006D774F" w:rsidRPr="00353FFB" w:rsidRDefault="006D774F" w:rsidP="00353FFB">
      <w:pPr>
        <w:pStyle w:val="aa"/>
        <w:tabs>
          <w:tab w:val="left" w:pos="567"/>
          <w:tab w:val="left" w:pos="1134"/>
          <w:tab w:val="left" w:pos="2401"/>
          <w:tab w:val="left" w:pos="2402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353FFB">
          <w:rPr>
            <w:rStyle w:val="ac"/>
            <w:rFonts w:ascii="Times New Roman" w:hAnsi="Times New Roman" w:cs="Times New Roman"/>
            <w:sz w:val="24"/>
            <w:szCs w:val="24"/>
          </w:rPr>
          <w:t>https://shkola17uzlovaya-r71.gosweb.gosuslugi.ru/roditelyam-i-uchenikam/meropriyatiya/</w:t>
        </w:r>
      </w:hyperlink>
      <w:r w:rsidRPr="00353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74F" w:rsidRPr="002243E8" w:rsidRDefault="006D774F" w:rsidP="006D774F">
      <w:pPr>
        <w:rPr>
          <w:color w:val="FF0000"/>
          <w:sz w:val="72"/>
          <w:szCs w:val="72"/>
        </w:rPr>
      </w:pPr>
    </w:p>
    <w:p w:rsidR="004A787A" w:rsidRDefault="004A787A" w:rsidP="004A7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87A" w:rsidRDefault="004A787A" w:rsidP="004A787A">
      <w:pPr>
        <w:pStyle w:val="msolistparagraph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4A787A" w:rsidSect="00431FD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 Neue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6DF9"/>
    <w:multiLevelType w:val="hybridMultilevel"/>
    <w:tmpl w:val="5B0AF6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77C0307"/>
    <w:multiLevelType w:val="hybridMultilevel"/>
    <w:tmpl w:val="C93CB3BA"/>
    <w:lvl w:ilvl="0" w:tplc="73D8A01A">
      <w:numFmt w:val="bullet"/>
      <w:lvlText w:val="-"/>
      <w:lvlJc w:val="left"/>
      <w:pPr>
        <w:ind w:left="1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C6F6CE">
      <w:numFmt w:val="bullet"/>
      <w:lvlText w:val="•"/>
      <w:lvlJc w:val="left"/>
      <w:pPr>
        <w:ind w:left="2734" w:hanging="140"/>
      </w:pPr>
      <w:rPr>
        <w:rFonts w:hint="default"/>
        <w:lang w:val="ru-RU" w:eastAsia="en-US" w:bidi="ar-SA"/>
      </w:rPr>
    </w:lvl>
    <w:lvl w:ilvl="2" w:tplc="F0745114">
      <w:numFmt w:val="bullet"/>
      <w:lvlText w:val="•"/>
      <w:lvlJc w:val="left"/>
      <w:pPr>
        <w:ind w:left="3788" w:hanging="140"/>
      </w:pPr>
      <w:rPr>
        <w:rFonts w:hint="default"/>
        <w:lang w:val="ru-RU" w:eastAsia="en-US" w:bidi="ar-SA"/>
      </w:rPr>
    </w:lvl>
    <w:lvl w:ilvl="3" w:tplc="D79E5370">
      <w:numFmt w:val="bullet"/>
      <w:lvlText w:val="•"/>
      <w:lvlJc w:val="left"/>
      <w:pPr>
        <w:ind w:left="4842" w:hanging="140"/>
      </w:pPr>
      <w:rPr>
        <w:rFonts w:hint="default"/>
        <w:lang w:val="ru-RU" w:eastAsia="en-US" w:bidi="ar-SA"/>
      </w:rPr>
    </w:lvl>
    <w:lvl w:ilvl="4" w:tplc="8AE617FC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5" w:tplc="86D8A9AC">
      <w:numFmt w:val="bullet"/>
      <w:lvlText w:val="•"/>
      <w:lvlJc w:val="left"/>
      <w:pPr>
        <w:ind w:left="6950" w:hanging="140"/>
      </w:pPr>
      <w:rPr>
        <w:rFonts w:hint="default"/>
        <w:lang w:val="ru-RU" w:eastAsia="en-US" w:bidi="ar-SA"/>
      </w:rPr>
    </w:lvl>
    <w:lvl w:ilvl="6" w:tplc="B01C92AA">
      <w:numFmt w:val="bullet"/>
      <w:lvlText w:val="•"/>
      <w:lvlJc w:val="left"/>
      <w:pPr>
        <w:ind w:left="8004" w:hanging="140"/>
      </w:pPr>
      <w:rPr>
        <w:rFonts w:hint="default"/>
        <w:lang w:val="ru-RU" w:eastAsia="en-US" w:bidi="ar-SA"/>
      </w:rPr>
    </w:lvl>
    <w:lvl w:ilvl="7" w:tplc="1F266DAA">
      <w:numFmt w:val="bullet"/>
      <w:lvlText w:val="•"/>
      <w:lvlJc w:val="left"/>
      <w:pPr>
        <w:ind w:left="9058" w:hanging="140"/>
      </w:pPr>
      <w:rPr>
        <w:rFonts w:hint="default"/>
        <w:lang w:val="ru-RU" w:eastAsia="en-US" w:bidi="ar-SA"/>
      </w:rPr>
    </w:lvl>
    <w:lvl w:ilvl="8" w:tplc="AF060092">
      <w:numFmt w:val="bullet"/>
      <w:lvlText w:val="•"/>
      <w:lvlJc w:val="left"/>
      <w:pPr>
        <w:ind w:left="10112" w:hanging="140"/>
      </w:pPr>
      <w:rPr>
        <w:rFonts w:hint="default"/>
        <w:lang w:val="ru-RU" w:eastAsia="en-US" w:bidi="ar-SA"/>
      </w:rPr>
    </w:lvl>
  </w:abstractNum>
  <w:abstractNum w:abstractNumId="2">
    <w:nsid w:val="6BD47CC9"/>
    <w:multiLevelType w:val="hybridMultilevel"/>
    <w:tmpl w:val="ECCA9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87A"/>
    <w:rsid w:val="00025172"/>
    <w:rsid w:val="00084E02"/>
    <w:rsid w:val="00090AC0"/>
    <w:rsid w:val="000D0615"/>
    <w:rsid w:val="000E5224"/>
    <w:rsid w:val="0013419A"/>
    <w:rsid w:val="002059DD"/>
    <w:rsid w:val="00271E22"/>
    <w:rsid w:val="002800E2"/>
    <w:rsid w:val="002803AC"/>
    <w:rsid w:val="00305E9B"/>
    <w:rsid w:val="0033689C"/>
    <w:rsid w:val="00343192"/>
    <w:rsid w:val="003445C3"/>
    <w:rsid w:val="00347C91"/>
    <w:rsid w:val="00353FFB"/>
    <w:rsid w:val="003808E6"/>
    <w:rsid w:val="003837D9"/>
    <w:rsid w:val="00431FD1"/>
    <w:rsid w:val="00444334"/>
    <w:rsid w:val="00453248"/>
    <w:rsid w:val="004861DF"/>
    <w:rsid w:val="004A787A"/>
    <w:rsid w:val="004C507B"/>
    <w:rsid w:val="004D29D3"/>
    <w:rsid w:val="0059519F"/>
    <w:rsid w:val="005E2124"/>
    <w:rsid w:val="006329E9"/>
    <w:rsid w:val="006977E4"/>
    <w:rsid w:val="006D774F"/>
    <w:rsid w:val="006E19DA"/>
    <w:rsid w:val="007057B0"/>
    <w:rsid w:val="00753ADF"/>
    <w:rsid w:val="007660A5"/>
    <w:rsid w:val="00776205"/>
    <w:rsid w:val="00792C05"/>
    <w:rsid w:val="007D766D"/>
    <w:rsid w:val="007E5E2D"/>
    <w:rsid w:val="0081193D"/>
    <w:rsid w:val="00841A97"/>
    <w:rsid w:val="008A7512"/>
    <w:rsid w:val="008C0283"/>
    <w:rsid w:val="008C7622"/>
    <w:rsid w:val="008C7684"/>
    <w:rsid w:val="008E35C5"/>
    <w:rsid w:val="00957A9D"/>
    <w:rsid w:val="00982831"/>
    <w:rsid w:val="009A754E"/>
    <w:rsid w:val="00A03071"/>
    <w:rsid w:val="00A03A3F"/>
    <w:rsid w:val="00A962CA"/>
    <w:rsid w:val="00AC0DDA"/>
    <w:rsid w:val="00AE67D9"/>
    <w:rsid w:val="00BD15F6"/>
    <w:rsid w:val="00C21266"/>
    <w:rsid w:val="00C3580A"/>
    <w:rsid w:val="00C43F41"/>
    <w:rsid w:val="00C57CAE"/>
    <w:rsid w:val="00CD2526"/>
    <w:rsid w:val="00D052D9"/>
    <w:rsid w:val="00D068D6"/>
    <w:rsid w:val="00D634F3"/>
    <w:rsid w:val="00D637C1"/>
    <w:rsid w:val="00DA24A2"/>
    <w:rsid w:val="00DF5D2A"/>
    <w:rsid w:val="00E20825"/>
    <w:rsid w:val="00E40F9E"/>
    <w:rsid w:val="00E519C9"/>
    <w:rsid w:val="00EB0390"/>
    <w:rsid w:val="00EE3B12"/>
    <w:rsid w:val="00F656CB"/>
    <w:rsid w:val="00F73DB2"/>
    <w:rsid w:val="00F84669"/>
    <w:rsid w:val="00F85AC6"/>
    <w:rsid w:val="00FB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99"/>
    <w:rsid w:val="004A7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20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19F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305E9B"/>
    <w:pPr>
      <w:spacing w:before="100" w:beforeAutospacing="1" w:after="100" w:afterAutospacing="1" w:line="240" w:lineRule="auto"/>
    </w:pPr>
    <w:rPr>
      <w:rFonts w:ascii="Times New Roman" w:hAnsi="Times New Roman"/>
      <w:color w:val="FFFF00"/>
      <w:sz w:val="24"/>
      <w:szCs w:val="24"/>
      <w:lang w:val="en-US" w:eastAsia="ru-RU"/>
    </w:rPr>
  </w:style>
  <w:style w:type="paragraph" w:styleId="a7">
    <w:name w:val="Body Text"/>
    <w:basedOn w:val="a"/>
    <w:link w:val="a8"/>
    <w:uiPriority w:val="99"/>
    <w:unhideWhenUsed/>
    <w:rsid w:val="00305E9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05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D252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link w:val="ab"/>
    <w:uiPriority w:val="99"/>
    <w:qFormat/>
    <w:rsid w:val="006D774F"/>
    <w:pPr>
      <w:suppressAutoHyphens/>
      <w:ind w:left="720"/>
    </w:pPr>
    <w:rPr>
      <w:rFonts w:eastAsia="Times New Roman" w:cs="Calibri"/>
      <w:lang w:eastAsia="ar-SA"/>
    </w:rPr>
  </w:style>
  <w:style w:type="character" w:customStyle="1" w:styleId="c0">
    <w:name w:val="c0"/>
    <w:basedOn w:val="a0"/>
    <w:rsid w:val="006D774F"/>
  </w:style>
  <w:style w:type="paragraph" w:customStyle="1" w:styleId="Heading3">
    <w:name w:val="Heading 3"/>
    <w:basedOn w:val="a"/>
    <w:uiPriority w:val="1"/>
    <w:qFormat/>
    <w:rsid w:val="006D774F"/>
    <w:pPr>
      <w:widowControl w:val="0"/>
      <w:autoSpaceDE w:val="0"/>
      <w:autoSpaceDN w:val="0"/>
      <w:spacing w:before="1" w:after="0" w:line="240" w:lineRule="auto"/>
      <w:ind w:left="2104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b">
    <w:name w:val="Абзац списка Знак"/>
    <w:link w:val="aa"/>
    <w:uiPriority w:val="99"/>
    <w:qFormat/>
    <w:locked/>
    <w:rsid w:val="006D774F"/>
    <w:rPr>
      <w:rFonts w:ascii="Calibri" w:eastAsia="Times New Roman" w:hAnsi="Calibri" w:cs="Calibri"/>
      <w:lang w:eastAsia="ar-SA"/>
    </w:rPr>
  </w:style>
  <w:style w:type="character" w:customStyle="1" w:styleId="CharAttribute484">
    <w:name w:val="CharAttribute484"/>
    <w:uiPriority w:val="99"/>
    <w:rsid w:val="006D774F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6D774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D774F"/>
    <w:rPr>
      <w:color w:val="0000FF"/>
      <w:u w:val="single"/>
    </w:rPr>
  </w:style>
  <w:style w:type="character" w:styleId="ad">
    <w:name w:val="Strong"/>
    <w:basedOn w:val="a0"/>
    <w:uiPriority w:val="22"/>
    <w:qFormat/>
    <w:rsid w:val="006D774F"/>
    <w:rPr>
      <w:b/>
      <w:bCs/>
    </w:rPr>
  </w:style>
  <w:style w:type="character" w:styleId="ae">
    <w:name w:val="Emphasis"/>
    <w:basedOn w:val="a0"/>
    <w:uiPriority w:val="20"/>
    <w:qFormat/>
    <w:rsid w:val="006D77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hyperlink" Target="https://shkola17uzlovaya-r71.gosweb.gosuslugi.ru/roditelyam-i-uchenikam/meropriyatiya/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hyperlink" Target="https://vk.com/school17uzlova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 sz="947" b="1" i="0" u="none" strike="noStrike" baseline="0">
                <a:solidFill>
                  <a:srgbClr val="FF0000"/>
                </a:solidFill>
                <a:latin typeface="Calibri"/>
                <a:ea typeface="Calibri"/>
                <a:cs typeface="Calibri"/>
              </a:defRPr>
            </a:pPr>
            <a:r>
              <a:rPr lang="ru-RU">
                <a:solidFill>
                  <a:sysClr val="windowText" lastClr="000000"/>
                </a:solidFill>
              </a:rPr>
              <a:t>средний балл по русскому языку</a:t>
            </a:r>
          </a:p>
        </c:rich>
      </c:tx>
      <c:layout>
        <c:manualLayout>
          <c:xMode val="edge"/>
          <c:yMode val="edge"/>
          <c:x val="9.2307613261229784E-2"/>
          <c:y val="2.3904284691686251E-2"/>
        </c:manualLayout>
      </c:layout>
      <c:spPr>
        <a:noFill/>
        <a:ln w="25330">
          <a:noFill/>
        </a:ln>
      </c:spPr>
    </c:title>
    <c:view3D>
      <c:hPercent val="6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833605220228412E-2"/>
          <c:y val="0.17857142857142869"/>
          <c:w val="0.57911908646003263"/>
          <c:h val="0.6590909090909092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Мощева М.А., Синчина О.В.</c:v>
                </c:pt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6566909256326741E-2"/>
                  <c:y val="2.4242456123983371E-2"/>
                </c:manualLayout>
              </c:layout>
              <c:showVal val="1"/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9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71.7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Стельмах Л.А.</c:v>
                </c:pt>
              </c:strCache>
            </c:strRef>
          </c:tx>
          <c:spPr>
            <a:solidFill>
              <a:srgbClr val="993366"/>
            </a:solidFill>
            <a:ln w="12671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2.7757556260839818E-2"/>
                  <c:y val="1.4890277510818221E-2"/>
                </c:manualLayout>
              </c:layout>
              <c:showVal val="1"/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9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1">
                  <c:v>69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Мощева М.А., Синчина О.В.</c:v>
                </c:pt>
              </c:strCache>
            </c:strRef>
          </c:tx>
          <c:spPr>
            <a:solidFill>
              <a:srgbClr val="FFFFCC"/>
            </a:solidFill>
            <a:ln w="12671">
              <a:solidFill>
                <a:srgbClr val="000000"/>
              </a:solidFill>
              <a:prstDash val="solid"/>
            </a:ln>
          </c:spPr>
          <c:dPt>
            <c:idx val="2"/>
            <c:spPr>
              <a:solidFill>
                <a:srgbClr val="FF00FF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2.9875663374536597E-3"/>
                  <c:y val="-6.9215815390969776E-3"/>
                </c:manualLayout>
              </c:layout>
              <c:showVal val="1"/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9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Sheet1!$B$4:$J$4</c:f>
              <c:numCache>
                <c:formatCode>General</c:formatCode>
                <c:ptCount val="9"/>
                <c:pt idx="2">
                  <c:v>77.400000000000006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Синчина О.В.</c:v>
                </c:pt>
              </c:strCache>
            </c:strRef>
          </c:tx>
          <c:spPr>
            <a:solidFill>
              <a:srgbClr val="CCFFFF"/>
            </a:solidFill>
            <a:ln w="12671">
              <a:solidFill>
                <a:srgbClr val="000000"/>
              </a:solidFill>
              <a:prstDash val="solid"/>
            </a:ln>
          </c:spPr>
          <c:dLbls>
            <c:dLbl>
              <c:idx val="3"/>
              <c:layout>
                <c:manualLayout>
                  <c:x val="1.3313180486539561E-2"/>
                  <c:y val="-1.6397991815240903E-2"/>
                </c:manualLayout>
              </c:layout>
              <c:showVal val="1"/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9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Sheet1!$B$5:$J$5</c:f>
              <c:numCache>
                <c:formatCode>General</c:formatCode>
                <c:ptCount val="9"/>
                <c:pt idx="3">
                  <c:v>78.2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Стельмах Л.А.</c:v>
                </c:pt>
              </c:strCache>
            </c:strRef>
          </c:tx>
          <c:spPr>
            <a:solidFill>
              <a:srgbClr val="00FF00"/>
            </a:solidFill>
            <a:ln w="12671">
              <a:solidFill>
                <a:srgbClr val="000000"/>
              </a:solidFill>
              <a:prstDash val="solid"/>
            </a:ln>
          </c:spPr>
          <c:dLbls>
            <c:dLbl>
              <c:idx val="4"/>
              <c:layout>
                <c:manualLayout>
                  <c:x val="6.8115197987449316E-3"/>
                  <c:y val="-5.9540833662852441E-3"/>
                </c:manualLayout>
              </c:layout>
              <c:showVal val="1"/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9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Sheet1!$B$6:$J$6</c:f>
              <c:numCache>
                <c:formatCode>General</c:formatCode>
                <c:ptCount val="9"/>
                <c:pt idx="4">
                  <c:v>79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Мощева М.А., Куликовская Т.В.</c:v>
                </c:pt>
              </c:strCache>
            </c:strRef>
          </c:tx>
          <c:spPr>
            <a:solidFill>
              <a:srgbClr val="FF8080"/>
            </a:solidFill>
            <a:ln w="12671">
              <a:solidFill>
                <a:srgbClr val="000000"/>
              </a:solidFill>
              <a:prstDash val="solid"/>
            </a:ln>
          </c:spPr>
          <c:dLbls>
            <c:dLbl>
              <c:idx val="5"/>
              <c:layout>
                <c:manualLayout>
                  <c:x val="1.7525185632155757E-3"/>
                  <c:y val="3.7923172759357676E-3"/>
                </c:manualLayout>
              </c:layout>
              <c:showVal val="1"/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9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Sheet1!$B$7:$J$7</c:f>
              <c:numCache>
                <c:formatCode>General</c:formatCode>
                <c:ptCount val="9"/>
                <c:pt idx="5">
                  <c:v>77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Стельмах Л.А.</c:v>
                </c:pt>
              </c:strCache>
            </c:strRef>
          </c:tx>
          <c:spPr>
            <a:solidFill>
              <a:srgbClr val="0066CC"/>
            </a:solidFill>
            <a:ln w="12671">
              <a:solidFill>
                <a:srgbClr val="000000"/>
              </a:solidFill>
              <a:prstDash val="solid"/>
            </a:ln>
          </c:spPr>
          <c:dLbls>
            <c:dLbl>
              <c:idx val="6"/>
              <c:layout>
                <c:manualLayout>
                  <c:x val="5.8284844722587955E-3"/>
                  <c:y val="-8.1489094687798181E-3"/>
                </c:manualLayout>
              </c:layout>
              <c:showVal val="1"/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9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Sheet1!$B$8:$J$8</c:f>
              <c:numCache>
                <c:formatCode>General</c:formatCode>
                <c:ptCount val="9"/>
                <c:pt idx="6">
                  <c:v>79.900000000000006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Малютина Е.В.</c:v>
                </c:pt>
              </c:strCache>
            </c:strRef>
          </c:tx>
          <c:spPr>
            <a:solidFill>
              <a:srgbClr val="FF0000"/>
            </a:solidFill>
            <a:ln w="12671">
              <a:solidFill>
                <a:srgbClr val="000000"/>
              </a:solidFill>
              <a:prstDash val="solid"/>
            </a:ln>
          </c:spPr>
          <c:dLbls>
            <c:dLbl>
              <c:idx val="7"/>
              <c:layout>
                <c:manualLayout>
                  <c:x val="2.5769483236729247E-2"/>
                  <c:y val="5.7277155621284033E-3"/>
                </c:manualLayout>
              </c:layout>
              <c:showVal val="1"/>
            </c:dLbl>
            <c:dLbl>
              <c:idx val="8"/>
              <c:layout>
                <c:manualLayout>
                  <c:x val="3.9461363067074297E-2"/>
                  <c:y val="3.0318641348638362E-2"/>
                </c:manualLayout>
              </c:layout>
              <c:showVal val="1"/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9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Sheet1!$B$9:$J$9</c:f>
              <c:numCache>
                <c:formatCode>General</c:formatCode>
                <c:ptCount val="9"/>
                <c:pt idx="7">
                  <c:v>80.2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Мощева М.А.</c:v>
                </c:pt>
              </c:strCache>
            </c:strRef>
          </c:tx>
          <c:spPr>
            <a:solidFill>
              <a:srgbClr val="000080"/>
            </a:solidFill>
            <a:ln w="12671">
              <a:solidFill>
                <a:srgbClr val="000000"/>
              </a:solidFill>
              <a:prstDash val="solid"/>
            </a:ln>
          </c:spPr>
          <c:dLbls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9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Sheet1!$B$10:$J$10</c:f>
              <c:numCache>
                <c:formatCode>General</c:formatCode>
                <c:ptCount val="9"/>
                <c:pt idx="8">
                  <c:v>80.099999999999994</c:v>
                </c:pt>
              </c:numCache>
            </c:numRef>
          </c:val>
        </c:ser>
        <c:dLbls>
          <c:showVal val="1"/>
        </c:dLbls>
        <c:gapDepth val="0"/>
        <c:shape val="box"/>
        <c:axId val="97994240"/>
        <c:axId val="98100352"/>
        <c:axId val="0"/>
      </c:bar3DChart>
      <c:catAx>
        <c:axId val="97994240"/>
        <c:scaling>
          <c:orientation val="minMax"/>
        </c:scaling>
        <c:axPos val="b"/>
        <c:numFmt formatCode="General" sourceLinked="1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8100352"/>
        <c:crosses val="autoZero"/>
        <c:auto val="1"/>
        <c:lblAlgn val="ctr"/>
        <c:lblOffset val="100"/>
        <c:tickLblSkip val="2"/>
        <c:tickMarkSkip val="1"/>
      </c:catAx>
      <c:valAx>
        <c:axId val="98100352"/>
        <c:scaling>
          <c:orientation val="minMax"/>
        </c:scaling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7994240"/>
        <c:crosses val="autoZero"/>
        <c:crossBetween val="between"/>
      </c:valAx>
      <c:spPr>
        <a:noFill/>
        <a:ln w="25330">
          <a:noFill/>
        </a:ln>
      </c:spPr>
    </c:plotArea>
    <c:legend>
      <c:legendPos val="r"/>
      <c:legendEntry>
        <c:idx val="5"/>
        <c:txPr>
          <a:bodyPr/>
          <a:lstStyle/>
          <a:p>
            <a:pPr>
              <a:defRPr sz="73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66068515497553049"/>
          <c:y val="2.2727272727272749E-2"/>
          <c:w val="0.33768352365416004"/>
          <c:h val="0.97402597402597424"/>
        </c:manualLayout>
      </c:layout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107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9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>
                <a:solidFill>
                  <a:sysClr val="windowText" lastClr="000000"/>
                </a:solidFill>
              </a:rPr>
              <a:t>средний балл по математике</a:t>
            </a:r>
          </a:p>
        </c:rich>
      </c:tx>
      <c:layout>
        <c:manualLayout>
          <c:xMode val="edge"/>
          <c:yMode val="edge"/>
          <c:x val="0.13021313984574223"/>
          <c:y val="1.5075558863989029E-2"/>
        </c:manualLayout>
      </c:layout>
      <c:spPr>
        <a:noFill/>
        <a:ln w="25371">
          <a:noFill/>
        </a:ln>
      </c:spPr>
    </c:title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090909090909123E-2"/>
          <c:y val="0.22110552763819072"/>
          <c:w val="0.64363636363636367"/>
          <c:h val="0.608040201005025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Шкребта О.Е., Куненкова Л.Р.</c:v>
                </c:pt>
              </c:strCache>
            </c:strRef>
          </c:tx>
          <c:spPr>
            <a:solidFill>
              <a:srgbClr val="9999FF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9380166295642867E-2"/>
                  <c:y val="5.2798919668193287E-3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1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46.4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Долгай Н.Л.</c:v>
                </c:pt>
              </c:strCache>
            </c:strRef>
          </c:tx>
          <c:spPr>
            <a:solidFill>
              <a:srgbClr val="993366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1.1511380816545343E-2"/>
                  <c:y val="-1.6920672440280143E-2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1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1">
                  <c:v>54.7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Шкребта О.Е.</c:v>
                </c:pt>
              </c:strCache>
            </c:strRef>
          </c:tx>
          <c:spPr>
            <a:solidFill>
              <a:srgbClr val="FFFFCC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1.0006231701084179E-2"/>
                  <c:y val="1.1681015650206951E-3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1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  <c:pt idx="2">
                  <c:v>45.9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Шкребта О.Е.</c:v>
                </c:pt>
              </c:strCache>
            </c:strRef>
          </c:tx>
          <c:spPr>
            <a:solidFill>
              <a:srgbClr val="CCFFFF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3"/>
              <c:layout>
                <c:manualLayout>
                  <c:x val="1.0319264403804684E-2"/>
                  <c:y val="8.9361824576677563E-4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1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Sheet1!$B$5:$H$5</c:f>
              <c:numCache>
                <c:formatCode>General</c:formatCode>
                <c:ptCount val="7"/>
                <c:pt idx="3">
                  <c:v>42.2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Долгай Н.Л.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4"/>
              <c:layout>
                <c:manualLayout>
                  <c:x val="1.0632297106525392E-2"/>
                  <c:y val="1.8623268213251203E-2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1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Sheet1!$B$6:$H$6</c:f>
              <c:numCache>
                <c:formatCode>General</c:formatCode>
                <c:ptCount val="7"/>
                <c:pt idx="4">
                  <c:v>68.8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Шкребта О.Е.</c:v>
                </c:pt>
              </c:strCache>
            </c:strRef>
          </c:tx>
          <c:spPr>
            <a:solidFill>
              <a:srgbClr val="FF808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5"/>
              <c:layout>
                <c:manualLayout>
                  <c:x val="2.5385317199375481E-3"/>
                  <c:y val="-5.7741257230860378E-3"/>
                </c:manualLayout>
              </c:layout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112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8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Sheet1!$B$7:$H$7</c:f>
              <c:numCache>
                <c:formatCode>General</c:formatCode>
                <c:ptCount val="7"/>
                <c:pt idx="5">
                  <c:v>53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Долгай Н.Л.</c:v>
                </c:pt>
              </c:strCache>
            </c:strRef>
          </c:tx>
          <c:spPr>
            <a:solidFill>
              <a:srgbClr val="0066CC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6"/>
              <c:layout>
                <c:manualLayout>
                  <c:x val="3.7558678729495681E-3"/>
                  <c:y val="-2.2311068971608086E-2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Sheet1!$B$8:$H$8</c:f>
              <c:numCache>
                <c:formatCode>General</c:formatCode>
                <c:ptCount val="7"/>
                <c:pt idx="6">
                  <c:v>68</c:v>
                </c:pt>
              </c:numCache>
            </c:numRef>
          </c:val>
        </c:ser>
        <c:dLbls>
          <c:showVal val="1"/>
        </c:dLbls>
        <c:gapDepth val="0"/>
        <c:shape val="box"/>
        <c:axId val="117712768"/>
        <c:axId val="117740288"/>
        <c:axId val="0"/>
      </c:bar3DChart>
      <c:catAx>
        <c:axId val="117712768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7740288"/>
        <c:crosses val="autoZero"/>
        <c:auto val="1"/>
        <c:lblAlgn val="ctr"/>
        <c:lblOffset val="100"/>
        <c:tickLblSkip val="1"/>
        <c:tickMarkSkip val="1"/>
      </c:catAx>
      <c:valAx>
        <c:axId val="117740288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7712768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65199135975240785"/>
          <c:y val="0.23818658726426364"/>
          <c:w val="0.34800864024759232"/>
          <c:h val="0.76181341273573699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6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гистограмма среднего балла по физике</a:t>
            </a:r>
          </a:p>
        </c:rich>
      </c:tx>
      <c:layout>
        <c:manualLayout>
          <c:xMode val="edge"/>
          <c:yMode val="edge"/>
          <c:x val="0.24455205811138042"/>
          <c:y val="2.2857142857142899E-2"/>
        </c:manualLayout>
      </c:layout>
      <c:spPr>
        <a:noFill/>
        <a:ln w="25406">
          <a:noFill/>
        </a:ln>
      </c:spPr>
    </c:title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796610169491733E-2"/>
          <c:y val="0.26285714285714284"/>
          <c:w val="0.71670702179176748"/>
          <c:h val="0.5428571428571425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уч-ся</c:v>
                </c:pt>
              </c:strCache>
            </c:strRef>
          </c:tx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6061788355127865E-3"/>
                  <c:y val="1.8230652823073533E-2"/>
                </c:manualLayout>
              </c:layout>
              <c:showVal val="1"/>
            </c:dLbl>
            <c:dLbl>
              <c:idx val="1"/>
              <c:layout>
                <c:manualLayout>
                  <c:x val="6.7012368538251436E-3"/>
                  <c:y val="1.9327997669356015E-2"/>
                </c:manualLayout>
              </c:layout>
              <c:showVal val="1"/>
            </c:dLbl>
            <c:dLbl>
              <c:idx val="2"/>
              <c:layout>
                <c:manualLayout>
                  <c:x val="5.7960467153221999E-3"/>
                  <c:y val="1.6364681033579156E-3"/>
                </c:manualLayout>
              </c:layout>
              <c:showVal val="1"/>
            </c:dLbl>
            <c:dLbl>
              <c:idx val="3"/>
              <c:layout>
                <c:manualLayout>
                  <c:x val="9.7337197457411304E-3"/>
                  <c:y val="-4.0778176109282005E-3"/>
                </c:manualLayout>
              </c:layout>
              <c:showVal val="1"/>
            </c:dLbl>
            <c:dLbl>
              <c:idx val="4"/>
              <c:layout>
                <c:manualLayout>
                  <c:x val="3.1117819129650006E-3"/>
                  <c:y val="-6.5012017382719356E-3"/>
                </c:manualLayout>
              </c:layout>
              <c:showVal val="1"/>
            </c:dLbl>
            <c:dLbl>
              <c:idx val="5"/>
              <c:layout>
                <c:manualLayout>
                  <c:x val="-2.6357750808292382E-3"/>
                  <c:y val="3.1042882229654001E-4"/>
                </c:manualLayout>
              </c:layout>
              <c:showVal val="1"/>
            </c:dLbl>
            <c:dLbl>
              <c:idx val="6"/>
              <c:layout>
                <c:manualLayout>
                  <c:x val="-2.6668325371654289E-3"/>
                  <c:y val="8.4475321879728341E-3"/>
                </c:manualLayout>
              </c:layout>
              <c:showVal val="1"/>
            </c:dLbl>
            <c:spPr>
              <a:noFill/>
              <a:ln w="25406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4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11</c:v>
                </c:pt>
                <c:pt idx="5">
                  <c:v>13</c:v>
                </c:pt>
                <c:pt idx="6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993366"/>
            </a:solidFill>
            <a:ln w="12703">
              <a:solidFill>
                <a:srgbClr val="000000"/>
              </a:solidFill>
              <a:prstDash val="solid"/>
            </a:ln>
          </c:spPr>
          <c:dPt>
            <c:idx val="4"/>
            <c:spPr>
              <a:solidFill>
                <a:srgbClr val="FF000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0614146297623842E-2"/>
                  <c:y val="5.8887603078393502E-3"/>
                </c:manualLayout>
              </c:layout>
              <c:showVal val="1"/>
            </c:dLbl>
            <c:dLbl>
              <c:idx val="1"/>
              <c:layout>
                <c:manualLayout>
                  <c:x val="7.6440266554549724E-3"/>
                  <c:y val="7.8493335815039613E-3"/>
                </c:manualLayout>
              </c:layout>
              <c:showVal val="1"/>
            </c:dLbl>
            <c:dLbl>
              <c:idx val="2"/>
              <c:layout>
                <c:manualLayout>
                  <c:x val="9.1187841532201705E-3"/>
                  <c:y val="1.3023524937080803E-2"/>
                </c:manualLayout>
              </c:layout>
              <c:showVal val="1"/>
            </c:dLbl>
            <c:dLbl>
              <c:idx val="3"/>
              <c:layout>
                <c:manualLayout>
                  <c:x val="5.8338945352643277E-3"/>
                  <c:y val="-1.6653260069109995E-2"/>
                </c:manualLayout>
              </c:layout>
              <c:showVal val="1"/>
            </c:dLbl>
            <c:dLbl>
              <c:idx val="4"/>
              <c:layout>
                <c:manualLayout>
                  <c:x val="1.4572574551189451E-2"/>
                  <c:y val="5.7545864320925283E-4"/>
                </c:manualLayout>
              </c:layout>
              <c:showVal val="1"/>
            </c:dLbl>
            <c:dLbl>
              <c:idx val="5"/>
              <c:layout>
                <c:manualLayout>
                  <c:x val="6.4034618945266828E-3"/>
                  <c:y val="9.2575118757639244E-3"/>
                </c:manualLayout>
              </c:layout>
              <c:showVal val="1"/>
            </c:dLbl>
            <c:dLbl>
              <c:idx val="6"/>
              <c:layout>
                <c:manualLayout>
                  <c:x val="6.9726477051759044E-4"/>
                  <c:y val="-8.3644220731390873E-4"/>
                </c:manualLayout>
              </c:layout>
              <c:showVal val="1"/>
            </c:dLbl>
            <c:spPr>
              <a:noFill/>
              <a:ln w="25406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51.3</c:v>
                </c:pt>
                <c:pt idx="1">
                  <c:v>58</c:v>
                </c:pt>
                <c:pt idx="2">
                  <c:v>71.599999999999994</c:v>
                </c:pt>
                <c:pt idx="3">
                  <c:v>55</c:v>
                </c:pt>
                <c:pt idx="4">
                  <c:v>68.7</c:v>
                </c:pt>
                <c:pt idx="5">
                  <c:v>56.4</c:v>
                </c:pt>
                <c:pt idx="6">
                  <c:v>63</c:v>
                </c:pt>
              </c:numCache>
            </c:numRef>
          </c:val>
        </c:ser>
        <c:dLbls>
          <c:showVal val="1"/>
        </c:dLbls>
        <c:gapDepth val="0"/>
        <c:shape val="box"/>
        <c:axId val="122227328"/>
        <c:axId val="122361728"/>
        <c:axId val="0"/>
      </c:bar3DChart>
      <c:catAx>
        <c:axId val="122227328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2361728"/>
        <c:crosses val="autoZero"/>
        <c:auto val="1"/>
        <c:lblAlgn val="ctr"/>
        <c:lblOffset val="100"/>
        <c:tickLblSkip val="1"/>
        <c:tickMarkSkip val="1"/>
      </c:catAx>
      <c:valAx>
        <c:axId val="122361728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2227328"/>
        <c:crosses val="autoZero"/>
        <c:crossBetween val="between"/>
      </c:valAx>
      <c:spPr>
        <a:noFill/>
        <a:ln w="25406">
          <a:noFill/>
        </a:ln>
      </c:spPr>
    </c:plotArea>
    <c:legend>
      <c:legendPos val="r"/>
      <c:layout>
        <c:manualLayout>
          <c:xMode val="edge"/>
          <c:yMode val="edge"/>
          <c:x val="0.81113801452784562"/>
          <c:y val="0.47428571428571431"/>
          <c:w val="0.1791767554479419"/>
          <c:h val="0.22285714285714309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99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99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030303030303032E-2"/>
          <c:y val="8.2474226804123682E-2"/>
          <c:w val="0.81439393939393945"/>
          <c:h val="0.7422680412371134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9999FF"/>
            </a:solidFill>
            <a:ln w="12718">
              <a:solidFill>
                <a:srgbClr val="000000"/>
              </a:solidFill>
              <a:prstDash val="solid"/>
            </a:ln>
          </c:spPr>
          <c:dPt>
            <c:idx val="4"/>
            <c:spPr>
              <a:solidFill>
                <a:srgbClr val="FF0000"/>
              </a:solidFill>
              <a:ln w="1271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0048428529804482E-2"/>
                  <c:y val="-9.9657558417159814E-3"/>
                </c:manualLayout>
              </c:layout>
              <c:showVal val="1"/>
            </c:dLbl>
            <c:dLbl>
              <c:idx val="1"/>
              <c:layout>
                <c:manualLayout>
                  <c:x val="2.1757394859430665E-2"/>
                  <c:y val="-9.5899009299566535E-3"/>
                </c:manualLayout>
              </c:layout>
              <c:showVal val="1"/>
            </c:dLbl>
            <c:dLbl>
              <c:idx val="2"/>
              <c:layout>
                <c:manualLayout>
                  <c:x val="1.0161005237802305E-2"/>
                  <c:y val="-8.6947034839938639E-3"/>
                </c:manualLayout>
              </c:layout>
              <c:showVal val="1"/>
            </c:dLbl>
            <c:dLbl>
              <c:idx val="3"/>
              <c:layout>
                <c:manualLayout>
                  <c:x val="4.2704210569211257E-3"/>
                  <c:y val="-1.3012637084195814E-2"/>
                </c:manualLayout>
              </c:layout>
              <c:showVal val="1"/>
            </c:dLbl>
            <c:dLbl>
              <c:idx val="4"/>
              <c:layout>
                <c:manualLayout>
                  <c:x val="7.8731324563070214E-3"/>
                  <c:y val="-4.7596508142869563E-3"/>
                </c:manualLayout>
              </c:layout>
              <c:showVal val="1"/>
            </c:dLbl>
            <c:dLbl>
              <c:idx val="5"/>
              <c:layout>
                <c:manualLayout>
                  <c:x val="1.1428452310373042E-2"/>
                  <c:y val="-5.9976872423395814E-3"/>
                </c:manualLayout>
              </c:layout>
              <c:showVal val="1"/>
            </c:dLbl>
            <c:dLbl>
              <c:idx val="6"/>
              <c:layout>
                <c:manualLayout>
                  <c:x val="3.6677216703024018E-3"/>
                  <c:y val="-8.6172477208888102E-3"/>
                </c:manualLayout>
              </c:layout>
              <c:showVal val="1"/>
            </c:dLbl>
            <c:spPr>
              <a:noFill/>
              <a:ln w="25436">
                <a:noFill/>
              </a:ln>
            </c:spPr>
            <c:txPr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59.8</c:v>
                </c:pt>
                <c:pt idx="1">
                  <c:v>65</c:v>
                </c:pt>
                <c:pt idx="2">
                  <c:v>52.7</c:v>
                </c:pt>
                <c:pt idx="3">
                  <c:v>53.3</c:v>
                </c:pt>
                <c:pt idx="4">
                  <c:v>66</c:v>
                </c:pt>
                <c:pt idx="5">
                  <c:v>57.1</c:v>
                </c:pt>
                <c:pt idx="6">
                  <c:v>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8">
              <a:solidFill>
                <a:srgbClr val="000000"/>
              </a:solidFill>
              <a:prstDash val="solid"/>
            </a:ln>
          </c:spPr>
          <c:dLbls>
            <c:spPr>
              <a:noFill/>
              <a:ln w="25436">
                <a:noFill/>
              </a:ln>
            </c:spPr>
            <c:txPr>
              <a:bodyPr/>
              <a:lstStyle/>
              <a:p>
                <a:pPr>
                  <a:defRPr sz="85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8">
              <a:solidFill>
                <a:srgbClr val="000000"/>
              </a:solidFill>
              <a:prstDash val="solid"/>
            </a:ln>
          </c:spPr>
          <c:dLbls>
            <c:spPr>
              <a:noFill/>
              <a:ln w="25436">
                <a:noFill/>
              </a:ln>
            </c:spPr>
            <c:txPr>
              <a:bodyPr/>
              <a:lstStyle/>
              <a:p>
                <a:pPr>
                  <a:defRPr sz="85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dLbls>
          <c:showVal val="1"/>
        </c:dLbls>
        <c:gapDepth val="0"/>
        <c:shape val="box"/>
        <c:axId val="122616832"/>
        <c:axId val="122672256"/>
        <c:axId val="0"/>
      </c:bar3DChart>
      <c:catAx>
        <c:axId val="122616832"/>
        <c:scaling>
          <c:orientation val="minMax"/>
        </c:scaling>
        <c:axPos val="b"/>
        <c:numFmt formatCode="General" sourceLinked="1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2672256"/>
        <c:crosses val="autoZero"/>
        <c:auto val="1"/>
        <c:lblAlgn val="ctr"/>
        <c:lblOffset val="100"/>
        <c:tickLblSkip val="1"/>
        <c:tickMarkSkip val="1"/>
      </c:catAx>
      <c:valAx>
        <c:axId val="122672256"/>
        <c:scaling>
          <c:orientation val="minMax"/>
        </c:scaling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2616832"/>
        <c:crosses val="autoZero"/>
        <c:crossBetween val="between"/>
      </c:valAx>
      <c:spPr>
        <a:noFill/>
        <a:ln w="25436">
          <a:noFill/>
        </a:ln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88825757575757558"/>
          <c:y val="0.44845360824742281"/>
          <c:w val="0.10416666666666678"/>
          <c:h val="0.10309278350515477"/>
        </c:manualLayout>
      </c:layout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78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5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120240480961887E-2"/>
          <c:y val="8.4000000000000047E-2"/>
          <c:w val="0.7655310621242486"/>
          <c:h val="0.75200000000000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9966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339966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339966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339966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339966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FF0000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6635457776277569E-2"/>
                  <c:y val="-2.2720747960849958E-2"/>
                </c:manualLayout>
              </c:layout>
              <c:showVal val="1"/>
            </c:dLbl>
            <c:dLbl>
              <c:idx val="1"/>
              <c:layout>
                <c:manualLayout>
                  <c:x val="1.2936082454226136E-2"/>
                  <c:y val="-4.1729393028639906E-2"/>
                </c:manualLayout>
              </c:layout>
              <c:showVal val="1"/>
            </c:dLbl>
            <c:dLbl>
              <c:idx val="2"/>
              <c:layout>
                <c:manualLayout>
                  <c:x val="2.50433157187824E-4"/>
                  <c:y val="-3.6289697574011993E-2"/>
                </c:manualLayout>
              </c:layout>
              <c:showVal val="1"/>
            </c:dLbl>
            <c:dLbl>
              <c:idx val="3"/>
              <c:layout>
                <c:manualLayout>
                  <c:x val="5.590738672005929E-4"/>
                  <c:y val="-9.3710435644403563E-3"/>
                </c:manualLayout>
              </c:layout>
              <c:showVal val="1"/>
            </c:dLbl>
            <c:dLbl>
              <c:idx val="4"/>
              <c:layout>
                <c:manualLayout>
                  <c:x val="-1.1360876360026119E-3"/>
                  <c:y val="-4.3347859523199105E-2"/>
                </c:manualLayout>
              </c:layout>
              <c:showVal val="1"/>
            </c:dLbl>
            <c:dLbl>
              <c:idx val="5"/>
              <c:layout>
                <c:manualLayout>
                  <c:x val="3.1805691060740205E-3"/>
                  <c:y val="-2.833606565649429E-2"/>
                </c:manualLayout>
              </c:layout>
              <c:showVal val="1"/>
            </c:dLbl>
            <c:dLbl>
              <c:idx val="6"/>
              <c:layout>
                <c:manualLayout>
                  <c:x val="-1.5521607155184781E-3"/>
                  <c:y val="-2.6541573228750202E-2"/>
                </c:manualLayout>
              </c:layout>
              <c:showVal val="1"/>
            </c:dLbl>
            <c:spPr>
              <a:noFill/>
              <a:ln w="25411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71.3</c:v>
                </c:pt>
                <c:pt idx="1">
                  <c:v>63.4</c:v>
                </c:pt>
                <c:pt idx="2">
                  <c:v>60</c:v>
                </c:pt>
                <c:pt idx="3">
                  <c:v>67</c:v>
                </c:pt>
                <c:pt idx="4">
                  <c:v>65</c:v>
                </c:pt>
                <c:pt idx="5">
                  <c:v>64</c:v>
                </c:pt>
                <c:pt idx="6">
                  <c:v>73.099999999999994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5">
              <a:solidFill>
                <a:srgbClr val="000000"/>
              </a:solidFill>
              <a:prstDash val="solid"/>
            </a:ln>
          </c:spPr>
          <c:dLbls>
            <c:spPr>
              <a:noFill/>
              <a:ln w="25411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5">
              <a:solidFill>
                <a:srgbClr val="000000"/>
              </a:solidFill>
              <a:prstDash val="solid"/>
            </a:ln>
          </c:spPr>
          <c:dLbls>
            <c:spPr>
              <a:noFill/>
              <a:ln w="25411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dLbls>
          <c:showVal val="1"/>
        </c:dLbls>
        <c:gapDepth val="0"/>
        <c:shape val="box"/>
        <c:axId val="124394112"/>
        <c:axId val="124413056"/>
        <c:axId val="0"/>
      </c:bar3DChart>
      <c:catAx>
        <c:axId val="124394112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413056"/>
        <c:crosses val="autoZero"/>
        <c:auto val="1"/>
        <c:lblAlgn val="ctr"/>
        <c:lblOffset val="100"/>
        <c:tickLblSkip val="1"/>
        <c:tickMarkSkip val="1"/>
      </c:catAx>
      <c:valAx>
        <c:axId val="124413056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394112"/>
        <c:crosses val="autoZero"/>
        <c:crossBetween val="between"/>
      </c:valAx>
      <c:spPr>
        <a:noFill/>
        <a:ln w="25411">
          <a:noFill/>
        </a:ln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84769539078156364"/>
          <c:y val="0.45200000000000001"/>
          <c:w val="0.14428857715430871"/>
          <c:h val="9.6000000000000044E-2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640449438202275"/>
          <c:y val="9.8901098901099063E-2"/>
          <c:w val="0.75000000000000056"/>
          <c:h val="0.75824175824175877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УО</c:v>
                </c:pt>
              </c:strCache>
            </c:strRef>
          </c:tx>
          <c:spPr>
            <a:solidFill>
              <a:srgbClr val="9999FF"/>
            </a:solidFill>
            <a:ln w="1389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6104451434559844E-3"/>
                  <c:y val="1.412473440819901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705247620485862E-2"/>
                  <c:y val="2.291563554555694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0075323846338615E-3"/>
                  <c:y val="1.5223520136905984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0075323846338615E-3"/>
                  <c:y val="2.4014921211771609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2.6104451434559844E-3"/>
                  <c:y val="3.8300327843634935E-2"/>
                </c:manualLayout>
              </c:layout>
              <c:dLblPos val="outEnd"/>
              <c:showVal val="1"/>
            </c:dLbl>
            <c:spPr>
              <a:noFill/>
              <a:ln w="27781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2021</c:v>
                </c:pt>
              </c:numCache>
            </c:numRef>
          </c:cat>
          <c:val>
            <c:numRef>
              <c:f>Sheet1!$B$2:$F$2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993366"/>
            </a:solidFill>
            <a:ln w="1389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3625439983631967E-2"/>
                  <c:y val="-1.6265274532990049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1771577328454182E-2"/>
                  <c:y val="7.1648736215665886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3007532384633992E-2"/>
                  <c:y val="2.694528568544329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2.5756605797975542E-2"/>
                  <c:y val="3.0241681328295498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3.3446110363193702E-3"/>
                  <c:y val="-4.9229615528828194E-3"/>
                </c:manualLayout>
              </c:layout>
              <c:dLblPos val="outEnd"/>
              <c:showVal val="1"/>
            </c:dLbl>
            <c:spPr>
              <a:noFill/>
              <a:ln w="27781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2021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4.3</c:v>
                </c:pt>
                <c:pt idx="1">
                  <c:v>4.2</c:v>
                </c:pt>
                <c:pt idx="2">
                  <c:v>4.2</c:v>
                </c:pt>
                <c:pt idx="3">
                  <c:v>4.5999999999999996</c:v>
                </c:pt>
                <c:pt idx="4">
                  <c:v>4.2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3891">
              <a:solidFill>
                <a:srgbClr val="000000"/>
              </a:solidFill>
              <a:prstDash val="solid"/>
            </a:ln>
          </c:spPr>
          <c:dLbls>
            <c:spPr>
              <a:noFill/>
              <a:ln w="27781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2021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axId val="125832576"/>
        <c:axId val="126223872"/>
      </c:barChart>
      <c:catAx>
        <c:axId val="125832576"/>
        <c:scaling>
          <c:orientation val="minMax"/>
        </c:scaling>
        <c:axPos val="l"/>
        <c:numFmt formatCode="General" sourceLinked="1"/>
        <c:tickLblPos val="nextTo"/>
        <c:spPr>
          <a:ln w="34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6223872"/>
        <c:crosses val="autoZero"/>
        <c:auto val="1"/>
        <c:lblAlgn val="ctr"/>
        <c:lblOffset val="100"/>
        <c:tickLblSkip val="1"/>
        <c:tickMarkSkip val="1"/>
      </c:catAx>
      <c:valAx>
        <c:axId val="126223872"/>
        <c:scaling>
          <c:orientation val="minMax"/>
        </c:scaling>
        <c:axPos val="b"/>
        <c:majorGridlines>
          <c:spPr>
            <a:ln w="3473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4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5832576"/>
        <c:crosses val="autoZero"/>
        <c:crossBetween val="between"/>
      </c:valAx>
      <c:spPr>
        <a:solidFill>
          <a:srgbClr val="C0C0C0"/>
        </a:solidFill>
        <a:ln w="13891">
          <a:solidFill>
            <a:srgbClr val="808080"/>
          </a:solidFill>
          <a:prstDash val="solid"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550561797752866"/>
          <c:y val="0.46703296703296754"/>
          <c:w val="0.15449438202247237"/>
          <c:h val="0.21428571428571427"/>
        </c:manualLayout>
      </c:layout>
      <c:spPr>
        <a:noFill/>
        <a:ln w="3473">
          <a:solidFill>
            <a:srgbClr val="000000"/>
          </a:solidFill>
          <a:prstDash val="solid"/>
        </a:ln>
      </c:spPr>
      <c:txPr>
        <a:bodyPr/>
        <a:lstStyle/>
        <a:p>
          <a:pPr>
            <a:defRPr sz="80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640449438202275"/>
          <c:y val="9.8901098901099077E-2"/>
          <c:w val="0.75000000000000056"/>
          <c:h val="0.75824175824175877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УО</c:v>
                </c:pt>
              </c:strCache>
            </c:strRef>
          </c:tx>
          <c:spPr>
            <a:solidFill>
              <a:srgbClr val="9999FF"/>
            </a:solidFill>
            <a:ln w="1389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5978939460202812E-3"/>
                  <c:y val="1.412473440819901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7065027402294323E-2"/>
                  <c:y val="2.291563554555694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0200835820695686E-3"/>
                  <c:y val="1.5223520136905986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7611218093315957E-3"/>
                  <c:y val="2.4014921211771609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2.5978939460202812E-3"/>
                  <c:y val="3.8300327843634942E-2"/>
                </c:manualLayout>
              </c:layout>
              <c:dLblPos val="outEnd"/>
              <c:showVal val="1"/>
            </c:dLbl>
            <c:spPr>
              <a:noFill/>
              <a:ln w="27781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2021</c:v>
                </c:pt>
              </c:numCache>
            </c:numRef>
          </c:cat>
          <c:val>
            <c:numRef>
              <c:f>Sheet1!$B$2:$F$2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0.98299999999999998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993366"/>
            </a:solidFill>
            <a:ln w="1389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2795364480945978E-2"/>
                  <c:y val="-1.6265274532990049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1784128525889793E-2"/>
                  <c:y val="7.1648736215665886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3020083582069605E-2"/>
                  <c:y val="2.694528568544329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2.6642837766245056E-2"/>
                  <c:y val="3.024168132829550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4.3683981888110821E-3"/>
                  <c:y val="-4.9229615528828194E-3"/>
                </c:manualLayout>
              </c:layout>
              <c:dLblPos val="outEnd"/>
              <c:showVal val="1"/>
            </c:dLbl>
            <c:spPr>
              <a:noFill/>
              <a:ln w="27781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2021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3.8</c:v>
                </c:pt>
                <c:pt idx="1">
                  <c:v>4.2</c:v>
                </c:pt>
                <c:pt idx="2">
                  <c:v>4.2</c:v>
                </c:pt>
                <c:pt idx="3">
                  <c:v>4.4000000000000004</c:v>
                </c:pt>
                <c:pt idx="4">
                  <c:v>3.8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3891">
              <a:solidFill>
                <a:srgbClr val="000000"/>
              </a:solidFill>
              <a:prstDash val="solid"/>
            </a:ln>
          </c:spPr>
          <c:dLbls>
            <c:spPr>
              <a:noFill/>
              <a:ln w="27781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2021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axId val="115261440"/>
        <c:axId val="115262976"/>
      </c:barChart>
      <c:catAx>
        <c:axId val="115261440"/>
        <c:scaling>
          <c:orientation val="minMax"/>
        </c:scaling>
        <c:axPos val="l"/>
        <c:numFmt formatCode="General" sourceLinked="1"/>
        <c:tickLblPos val="nextTo"/>
        <c:spPr>
          <a:ln w="34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262976"/>
        <c:crosses val="autoZero"/>
        <c:auto val="1"/>
        <c:lblAlgn val="ctr"/>
        <c:lblOffset val="100"/>
        <c:tickLblSkip val="1"/>
        <c:tickMarkSkip val="1"/>
      </c:catAx>
      <c:valAx>
        <c:axId val="115262976"/>
        <c:scaling>
          <c:orientation val="minMax"/>
        </c:scaling>
        <c:axPos val="b"/>
        <c:majorGridlines>
          <c:spPr>
            <a:ln w="3473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4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261440"/>
        <c:crosses val="autoZero"/>
        <c:crossBetween val="between"/>
      </c:valAx>
      <c:spPr>
        <a:solidFill>
          <a:srgbClr val="C0C0C0"/>
        </a:solidFill>
        <a:ln w="13891">
          <a:solidFill>
            <a:srgbClr val="808080"/>
          </a:solidFill>
          <a:prstDash val="solid"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550561797752866"/>
          <c:y val="0.4725274725274729"/>
          <c:w val="0.15449438202247237"/>
          <c:h val="0.21428571428571427"/>
        </c:manualLayout>
      </c:layout>
      <c:spPr>
        <a:noFill/>
        <a:ln w="3473">
          <a:solidFill>
            <a:srgbClr val="000000"/>
          </a:solidFill>
          <a:prstDash val="solid"/>
        </a:ln>
      </c:spPr>
      <c:txPr>
        <a:bodyPr/>
        <a:lstStyle/>
        <a:p>
          <a:pPr>
            <a:defRPr sz="80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22</Pages>
  <Words>6324</Words>
  <Characters>36047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dcterms:created xsi:type="dcterms:W3CDTF">2022-05-17T14:51:00Z</dcterms:created>
  <dcterms:modified xsi:type="dcterms:W3CDTF">2022-05-31T15:38:00Z</dcterms:modified>
</cp:coreProperties>
</file>