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0C" w:rsidRDefault="0017138D" w:rsidP="00F7530C">
      <w:pPr>
        <w:pStyle w:val="3"/>
        <w:spacing w:before="0"/>
        <w:jc w:val="center"/>
        <w:rPr>
          <w:rFonts w:ascii="Tahoma" w:hAnsi="Tahoma" w:cs="Tahoma"/>
          <w:bCs w:val="0"/>
          <w:color w:val="auto"/>
          <w:sz w:val="28"/>
          <w:szCs w:val="28"/>
        </w:rPr>
      </w:pPr>
      <w:r w:rsidRPr="00F7530C">
        <w:rPr>
          <w:rFonts w:ascii="Tahoma" w:hAnsi="Tahoma" w:cs="Tahoma"/>
          <w:bCs w:val="0"/>
          <w:color w:val="auto"/>
          <w:sz w:val="28"/>
          <w:szCs w:val="28"/>
        </w:rPr>
        <w:t xml:space="preserve">Методические документы </w:t>
      </w:r>
    </w:p>
    <w:p w:rsidR="0017138D" w:rsidRPr="00F7530C" w:rsidRDefault="0017138D" w:rsidP="00F7530C">
      <w:pPr>
        <w:pStyle w:val="3"/>
        <w:spacing w:before="0"/>
        <w:jc w:val="center"/>
        <w:rPr>
          <w:rFonts w:ascii="Tahoma" w:hAnsi="Tahoma" w:cs="Tahoma"/>
          <w:bCs w:val="0"/>
          <w:color w:val="auto"/>
          <w:sz w:val="28"/>
          <w:szCs w:val="28"/>
        </w:rPr>
      </w:pPr>
      <w:r w:rsidRPr="00F7530C">
        <w:rPr>
          <w:rFonts w:ascii="Tahoma" w:hAnsi="Tahoma" w:cs="Tahoma"/>
          <w:bCs w:val="0"/>
          <w:color w:val="auto"/>
          <w:sz w:val="28"/>
          <w:szCs w:val="28"/>
        </w:rPr>
        <w:t>для обеспечения образовательного процесса</w:t>
      </w:r>
    </w:p>
    <w:p w:rsidR="00F7530C" w:rsidRPr="00F7530C" w:rsidRDefault="00F7530C" w:rsidP="00F7530C"/>
    <w:tbl>
      <w:tblPr>
        <w:tblW w:w="992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2835"/>
      </w:tblGrid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Российское образование. Федеральный портал.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5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http://www.edu.ru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Единое окно доступа к информационным ресурсам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6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http://window.edu.ru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Федеральный центр информационно-образовательных ресурсов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7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http://fcior.edu.ru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Единая коллекция цифровых образовательных ресурсов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8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ФИПИ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9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http://fipi.ru/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Официальный информационный портал Единого государственного экзамена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0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http://www.ege.edu.ru/ru/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1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https://fgos.ru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кабинет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2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http://ped-kopilka.ru/</w:t>
              </w:r>
            </w:hyperlink>
          </w:p>
        </w:tc>
      </w:tr>
      <w:tr w:rsidR="0017138D" w:rsidTr="00F7530C">
        <w:trPr>
          <w:trHeight w:val="506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Методкабинет </w:t>
            </w:r>
            <w:proofErr w:type="spellStart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Metodkabinet.ru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3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http://www.metodkabinet.eu/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Учительский портал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4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http://www.uchportal.ru/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5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http://www.zavuch.info/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Koncpekt.ru</w:t>
            </w:r>
            <w:proofErr w:type="spellEnd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6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http://koncpekt.ru/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портал «МЕТОДИСТЫ. RU»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7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http://metodisty.ru/</w:t>
              </w:r>
            </w:hyperlink>
          </w:p>
        </w:tc>
      </w:tr>
      <w:tr w:rsidR="0017138D" w:rsidTr="00F7530C">
        <w:trPr>
          <w:trHeight w:val="448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spacing w:after="24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8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https://prosv.ru/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Издательство «БИНОМ. Лаборатория знаний»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19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http://www.lbz.ru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Корпорация «Российский учебник»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0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https://rosuchebnik.ru</w:t>
              </w:r>
            </w:hyperlink>
          </w:p>
        </w:tc>
      </w:tr>
      <w:tr w:rsidR="0017138D" w:rsidTr="00F7530C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pStyle w:val="a3"/>
              <w:spacing w:before="56" w:beforeAutospacing="0" w:after="56" w:afterAutospacing="0"/>
              <w:rPr>
                <w:color w:val="000000"/>
              </w:rPr>
            </w:pPr>
            <w:r w:rsidRPr="00F7530C">
              <w:rPr>
                <w:color w:val="000000"/>
              </w:rPr>
              <w:t>ООО «Русское слово-Учебник»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1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http://русское-слово.рф</w:t>
              </w:r>
            </w:hyperlink>
          </w:p>
        </w:tc>
      </w:tr>
      <w:tr w:rsidR="0017138D" w:rsidTr="00F7530C">
        <w:trPr>
          <w:trHeight w:val="360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7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тестов </w:t>
            </w:r>
            <w:proofErr w:type="spellStart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38D" w:rsidRPr="00F7530C" w:rsidRDefault="001D6B0F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2" w:history="1">
              <w:r w:rsidR="0017138D" w:rsidRPr="00F7530C">
                <w:rPr>
                  <w:rStyle w:val="a4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http://onlinetestpad.com/</w:t>
              </w:r>
            </w:hyperlink>
          </w:p>
        </w:tc>
      </w:tr>
    </w:tbl>
    <w:p w:rsidR="00BA72B3" w:rsidRDefault="00BA72B3" w:rsidP="00BA72B3">
      <w:pPr>
        <w:shd w:val="clear" w:color="auto" w:fill="FFFFFF"/>
        <w:spacing w:line="240" w:lineRule="auto"/>
        <w:rPr>
          <w:rFonts w:ascii="Arial" w:eastAsia="Times New Roman" w:hAnsi="Arial" w:cs="Arial"/>
          <w:color w:val="484C51"/>
          <w:sz w:val="23"/>
          <w:szCs w:val="23"/>
          <w:lang w:eastAsia="ru-RU"/>
        </w:rPr>
      </w:pPr>
    </w:p>
    <w:p w:rsidR="007C378E" w:rsidRDefault="007C378E"/>
    <w:sectPr w:rsidR="007C378E" w:rsidSect="00DA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2F5"/>
    <w:multiLevelType w:val="multilevel"/>
    <w:tmpl w:val="553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84EC9"/>
    <w:multiLevelType w:val="multilevel"/>
    <w:tmpl w:val="946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221F9"/>
    <w:rsid w:val="0017138D"/>
    <w:rsid w:val="001D6B0F"/>
    <w:rsid w:val="001F5F8D"/>
    <w:rsid w:val="003221F9"/>
    <w:rsid w:val="0048170D"/>
    <w:rsid w:val="005135C5"/>
    <w:rsid w:val="007C378E"/>
    <w:rsid w:val="0087344D"/>
    <w:rsid w:val="009B7B66"/>
    <w:rsid w:val="00A517ED"/>
    <w:rsid w:val="00B0610A"/>
    <w:rsid w:val="00BA72B3"/>
    <w:rsid w:val="00DA24A2"/>
    <w:rsid w:val="00E03577"/>
    <w:rsid w:val="00F7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2"/>
  </w:style>
  <w:style w:type="paragraph" w:styleId="1">
    <w:name w:val="heading 1"/>
    <w:basedOn w:val="a"/>
    <w:link w:val="10"/>
    <w:uiPriority w:val="9"/>
    <w:qFormat/>
    <w:rsid w:val="00322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713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C378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817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182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s://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dtbhthpdbkkaet.xn--p1ai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ped-kopilka.ru/" TargetMode="External"/><Relationship Id="rId17" Type="http://schemas.openxmlformats.org/officeDocument/2006/relationships/hyperlink" Target="http://metodisty.ru/m/groups/files/ljubiteli_russkoi_slovesnosti?cat=581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cpekt.ru/" TargetMode="External"/><Relationship Id="rId20" Type="http://schemas.openxmlformats.org/officeDocument/2006/relationships/hyperlink" Target="https://rosucheb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fgo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zavuch.inf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e.edu.ru/ru/" TargetMode="External"/><Relationship Id="rId19" Type="http://schemas.openxmlformats.org/officeDocument/2006/relationships/hyperlink" Target="http://www.lb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onlinetestpad.com/ru-ru/Main/ToHelpTeacher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2021-01-29T12:25:00Z</dcterms:created>
  <dcterms:modified xsi:type="dcterms:W3CDTF">2021-01-31T18:36:00Z</dcterms:modified>
</cp:coreProperties>
</file>